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E5" w:rsidRDefault="00F03DE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F03DE5" w:rsidRDefault="00F03DE5">
      <w:pPr>
        <w:widowControl w:val="0"/>
        <w:autoSpaceDE w:val="0"/>
        <w:autoSpaceDN w:val="0"/>
        <w:adjustRightInd w:val="0"/>
        <w:spacing w:after="0" w:line="240" w:lineRule="auto"/>
        <w:jc w:val="both"/>
        <w:outlineLvl w:val="0"/>
        <w:rPr>
          <w:rFonts w:ascii="Calibri" w:hAnsi="Calibri" w:cs="Calibri"/>
        </w:rPr>
      </w:pPr>
    </w:p>
    <w:p w:rsidR="00F03DE5" w:rsidRDefault="00F03DE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СОЦИАЛЬНОГО РАЗВИТИЯ,</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b/>
          <w:bCs/>
        </w:rPr>
      </w:pP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мая 2012 г. N 126-мпр</w:t>
      </w:r>
    </w:p>
    <w:p w:rsidR="00F03DE5" w:rsidRDefault="00F03DE5">
      <w:pPr>
        <w:widowControl w:val="0"/>
        <w:autoSpaceDE w:val="0"/>
        <w:autoSpaceDN w:val="0"/>
        <w:adjustRightInd w:val="0"/>
        <w:spacing w:after="0" w:line="240" w:lineRule="auto"/>
        <w:jc w:val="center"/>
        <w:rPr>
          <w:rFonts w:ascii="Calibri" w:hAnsi="Calibri" w:cs="Calibri"/>
          <w:b/>
          <w:bCs/>
        </w:rPr>
      </w:pP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"ВЫДАЧА ПРЕДВАРИТЕЛЬНОГО РАЗРЕШЕНИЯ</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ЗАКОННЫМ ПРЕДСТАВИТЕЛЯМ НЕСОВЕРШЕННОЛЕТНИХ И ПОДОПЕЧНЫХ</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СОВЕРШЕНИЕ ИЛИ ДАЧУ СОГЛАСИЯ НА СОВЕРШЕНИЕ СДЕЛОК,</w:t>
      </w:r>
    </w:p>
    <w:p w:rsidR="00F03DE5" w:rsidRDefault="00F03DE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ВЛЕКУЩИХ</w:t>
      </w:r>
      <w:proofErr w:type="gramEnd"/>
      <w:r>
        <w:rPr>
          <w:rFonts w:ascii="Calibri" w:hAnsi="Calibri" w:cs="Calibri"/>
          <w:b/>
          <w:bCs/>
        </w:rPr>
        <w:t xml:space="preserve"> ЗА СОБОЙ УМЕНЬШЕНИЕ СТОИМОСТИ ИМУЩЕСТВА</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НЕСОВЕРШЕННОЛЕТНИХ И ПОДОПЕЧНЫХ"</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26.12.2012 </w:t>
      </w:r>
      <w:hyperlink r:id="rId6" w:history="1">
        <w:r>
          <w:rPr>
            <w:rFonts w:ascii="Calibri" w:hAnsi="Calibri" w:cs="Calibri"/>
            <w:color w:val="0000FF"/>
          </w:rPr>
          <w:t>N 334-мпр</w:t>
        </w:r>
      </w:hyperlink>
      <w:r>
        <w:rPr>
          <w:rFonts w:ascii="Calibri" w:hAnsi="Calibri" w:cs="Calibri"/>
        </w:rPr>
        <w:t xml:space="preserve">, от 11.02.2013 </w:t>
      </w:r>
      <w:hyperlink r:id="rId7" w:history="1">
        <w:r>
          <w:rPr>
            <w:rFonts w:ascii="Calibri" w:hAnsi="Calibri" w:cs="Calibri"/>
            <w:color w:val="0000FF"/>
          </w:rPr>
          <w:t>N 20-мпр</w:t>
        </w:r>
      </w:hyperlink>
      <w:r>
        <w:rPr>
          <w:rFonts w:ascii="Calibri" w:hAnsi="Calibri" w:cs="Calibri"/>
        </w:rPr>
        <w:t>,</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18.03.2014 </w:t>
      </w:r>
      <w:hyperlink r:id="rId8" w:history="1">
        <w:r>
          <w:rPr>
            <w:rFonts w:ascii="Calibri" w:hAnsi="Calibri" w:cs="Calibri"/>
            <w:color w:val="0000FF"/>
          </w:rPr>
          <w:t>N 51-мпр</w:t>
        </w:r>
      </w:hyperlink>
      <w:r>
        <w:rPr>
          <w:rFonts w:ascii="Calibri" w:hAnsi="Calibri" w:cs="Calibri"/>
        </w:rPr>
        <w:t xml:space="preserve">, от 21.07.2014 </w:t>
      </w:r>
      <w:hyperlink r:id="rId9" w:history="1">
        <w:r>
          <w:rPr>
            <w:rFonts w:ascii="Calibri" w:hAnsi="Calibri" w:cs="Calibri"/>
            <w:color w:val="0000FF"/>
          </w:rPr>
          <w:t>N 107-мпр</w:t>
        </w:r>
      </w:hyperlink>
      <w:r>
        <w:rPr>
          <w:rFonts w:ascii="Calibri" w:hAnsi="Calibri" w:cs="Calibri"/>
        </w:rPr>
        <w:t>,</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10"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w:t>
      </w:r>
      <w:hyperlink r:id="rId12"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3" w:history="1">
        <w:r>
          <w:rPr>
            <w:rFonts w:ascii="Calibri" w:hAnsi="Calibri" w:cs="Calibri"/>
            <w:color w:val="0000FF"/>
          </w:rPr>
          <w:t>Положением</w:t>
        </w:r>
      </w:hyperlink>
      <w:r>
        <w:rPr>
          <w:rFonts w:ascii="Calibri" w:hAnsi="Calibri" w:cs="Calibri"/>
        </w:rPr>
        <w:t xml:space="preserve"> о министерстве социального развития, опеки и попечительства Иркутской области, утвержденным постановлением Правительства</w:t>
      </w:r>
      <w:proofErr w:type="gramEnd"/>
      <w:r>
        <w:rPr>
          <w:rFonts w:ascii="Calibri" w:hAnsi="Calibri" w:cs="Calibri"/>
        </w:rPr>
        <w:t xml:space="preserve"> Иркутской области от 18 сентября 2009 года N 261/40-пп, </w:t>
      </w:r>
      <w:hyperlink r:id="rId14" w:history="1">
        <w:r>
          <w:rPr>
            <w:rFonts w:ascii="Calibri" w:hAnsi="Calibri" w:cs="Calibri"/>
            <w:color w:val="0000FF"/>
          </w:rPr>
          <w:t>статьей 21</w:t>
        </w:r>
      </w:hyperlink>
      <w:r>
        <w:rPr>
          <w:rFonts w:ascii="Calibri" w:hAnsi="Calibri" w:cs="Calibri"/>
        </w:rPr>
        <w:t xml:space="preserve"> Устава Иркутской области, приказываю:</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4"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"Выдача предварительного разрешения законным представителям несовершеннолетних и подопечных на совершение или дачу согласия на совершение сделок, влекущих за собой уменьшение стоимости имущества несовершеннолетних и подопечных".</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через десять дней после его официального опубликования.</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 министра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социального развития,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Утвержден</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социального развития,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28 мая 2012 года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N 126-мпр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b/>
          <w:bCs/>
        </w:rPr>
      </w:pPr>
      <w:bookmarkStart w:id="2" w:name="Par44"/>
      <w:bookmarkEnd w:id="2"/>
      <w:r>
        <w:rPr>
          <w:rFonts w:ascii="Calibri" w:hAnsi="Calibri" w:cs="Calibri"/>
          <w:b/>
          <w:bCs/>
        </w:rPr>
        <w:t>АДМИНИСТРАТИВНЫЙ РЕГЛАМЕНТ</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"ВЫДАЧА</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ПРЕДВАРИТЕЛЬНОГО РАЗРЕШЕНИЯ ЗАКОННЫМ ПРЕДСТАВИТЕЛЯМ</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НЕСОВЕРШЕННОЛЕТНИХ И ПОДОПЕЧНЫХ НА СОВЕРШЕНИЕ ИЛИ ДАЧУ</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СОГЛАСИЯ НА СОВЕРШЕНИЕ СДЕЛОК, ВЛЕКУЩИХ ЗА СОБОЙ УМЕНЬШЕНИЕ</w:t>
      </w:r>
    </w:p>
    <w:p w:rsidR="00F03DE5" w:rsidRDefault="00F03D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СТОИМОСТИ ИМУЩЕСТВА НЕСОВЕРШЕННОЛЕТНИХ И ПОДОПЕЧНЫХ"</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26.12.2012 </w:t>
      </w:r>
      <w:hyperlink r:id="rId15" w:history="1">
        <w:r>
          <w:rPr>
            <w:rFonts w:ascii="Calibri" w:hAnsi="Calibri" w:cs="Calibri"/>
            <w:color w:val="0000FF"/>
          </w:rPr>
          <w:t>N 334-мпр</w:t>
        </w:r>
      </w:hyperlink>
      <w:r>
        <w:rPr>
          <w:rFonts w:ascii="Calibri" w:hAnsi="Calibri" w:cs="Calibri"/>
        </w:rPr>
        <w:t xml:space="preserve">, от 11.02.2013 </w:t>
      </w:r>
      <w:hyperlink r:id="rId16" w:history="1">
        <w:r>
          <w:rPr>
            <w:rFonts w:ascii="Calibri" w:hAnsi="Calibri" w:cs="Calibri"/>
            <w:color w:val="0000FF"/>
          </w:rPr>
          <w:t>N 20-мпр</w:t>
        </w:r>
      </w:hyperlink>
      <w:r>
        <w:rPr>
          <w:rFonts w:ascii="Calibri" w:hAnsi="Calibri" w:cs="Calibri"/>
        </w:rPr>
        <w:t>,</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18.03.2014 </w:t>
      </w:r>
      <w:hyperlink r:id="rId17" w:history="1">
        <w:r>
          <w:rPr>
            <w:rFonts w:ascii="Calibri" w:hAnsi="Calibri" w:cs="Calibri"/>
            <w:color w:val="0000FF"/>
          </w:rPr>
          <w:t>N 51-мпр</w:t>
        </w:r>
      </w:hyperlink>
      <w:r>
        <w:rPr>
          <w:rFonts w:ascii="Calibri" w:hAnsi="Calibri" w:cs="Calibri"/>
        </w:rPr>
        <w:t xml:space="preserve">, от 21.07.2014 </w:t>
      </w:r>
      <w:hyperlink r:id="rId18" w:history="1">
        <w:r>
          <w:rPr>
            <w:rFonts w:ascii="Calibri" w:hAnsi="Calibri" w:cs="Calibri"/>
            <w:color w:val="0000FF"/>
          </w:rPr>
          <w:t>N 107-мпр</w:t>
        </w:r>
      </w:hyperlink>
      <w:r>
        <w:rPr>
          <w:rFonts w:ascii="Calibri" w:hAnsi="Calibri" w:cs="Calibri"/>
        </w:rPr>
        <w:t>,</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19"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1"/>
        <w:rPr>
          <w:rFonts w:ascii="Calibri" w:hAnsi="Calibri" w:cs="Calibri"/>
        </w:rPr>
      </w:pPr>
      <w:bookmarkStart w:id="3" w:name="Par57"/>
      <w:bookmarkEnd w:id="3"/>
      <w:r>
        <w:rPr>
          <w:rFonts w:ascii="Calibri" w:hAnsi="Calibri" w:cs="Calibri"/>
        </w:rPr>
        <w:t>Раздел I. ОБЩИЕ ПОЛОЖЕНИЯ</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 w:name="Par59"/>
      <w:bookmarkEnd w:id="4"/>
      <w:r>
        <w:rPr>
          <w:rFonts w:ascii="Calibri" w:hAnsi="Calibri" w:cs="Calibri"/>
        </w:rPr>
        <w:t>Глава 1. ПРЕДМЕТ РЕГУЛИРОВАНИЯ АДМИНИСТРАТИВНОГО РЕГЛАМЕНТА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административный регламент разработан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(далее - Федеральный закон N 210-ФЗ), </w:t>
      </w:r>
      <w:hyperlink r:id="rId21"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административного регламента является обеспечение открытости порядка предоставления государственной услуги гражданам, проживающим на территории Иркутской области,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 w:name="Par66"/>
      <w:bookmarkEnd w:id="5"/>
      <w:r>
        <w:rPr>
          <w:rFonts w:ascii="Calibri" w:hAnsi="Calibri" w:cs="Calibri"/>
        </w:rPr>
        <w:t>Глава 2. КРУГ ЗАЯВИТЕЛЕЙ</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6" w:name="Par68"/>
      <w:bookmarkEnd w:id="6"/>
      <w:r>
        <w:rPr>
          <w:rFonts w:ascii="Calibri" w:hAnsi="Calibri" w:cs="Calibri"/>
        </w:rPr>
        <w:t>4. Предварительное разрешение на совершение или дачу согласия на совершение сделок, влекущих за собой уменьшение стоимости имущества несовершеннолетних и подопечных (далее - предварительное разрешение) выдается законным представителям несовершеннолетних и подопечных.</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рамках настоящего административного регламента граждане, указанные в </w:t>
      </w:r>
      <w:hyperlink w:anchor="Par68" w:history="1">
        <w:r>
          <w:rPr>
            <w:rFonts w:ascii="Calibri" w:hAnsi="Calibri" w:cs="Calibri"/>
            <w:color w:val="0000FF"/>
          </w:rPr>
          <w:t>пункте 4</w:t>
        </w:r>
      </w:hyperlink>
      <w:r>
        <w:rPr>
          <w:rFonts w:ascii="Calibri" w:hAnsi="Calibri" w:cs="Calibri"/>
        </w:rPr>
        <w:t xml:space="preserve"> настоящего административного регламента, именуются заявителями.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7" w:name="Par72"/>
      <w:bookmarkEnd w:id="7"/>
      <w:r>
        <w:rPr>
          <w:rFonts w:ascii="Calibri" w:hAnsi="Calibri" w:cs="Calibri"/>
        </w:rPr>
        <w:t>Глава 3. ТРЕБОВАНИЯ К ПОРЯДКУ ИНФОРМИРОВАНИЯ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w:t>
      </w:r>
      <w:r>
        <w:rPr>
          <w:rFonts w:ascii="Calibri" w:hAnsi="Calibri" w:cs="Calibri"/>
        </w:rPr>
        <w:lastRenderedPageBreak/>
        <w:t>несовершеннолетнего или подопечного (далее - управление министерства) или в министерство социального развития, опеки и попечительства Иркутской области (далее - министерство).</w:t>
      </w:r>
      <w:proofErr w:type="gramEnd"/>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Возможность получения государственной услуги через многофункциональный центр предоставления государственных и муниципальных услуг законодательством не предусмотрена.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w:t>
      </w:r>
      <w:hyperlink r:id="rId2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представляется: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личном контакте с гражданами;</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 в случае письменного обращения гражданина.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лица управления министерства, министерства предоставляют информацию по следующим вопросам: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Основными требованиями при предоставлении информации являются: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актуальность;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своевременность;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полнота информации;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информации по телефону осуществляется путем непосредственного общения по телефону.</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w:t>
      </w:r>
      <w:r>
        <w:rPr>
          <w:rFonts w:ascii="Calibri" w:hAnsi="Calibri" w:cs="Calibri"/>
        </w:rPr>
        <w:lastRenderedPageBreak/>
        <w:t>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2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Если гражданина не удовлетворяет информация, представленная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управление министерства, министерство.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управлениями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посредством публикации в средствах массовой информации.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стендах, расположенных в помещениях, занимаемых управлениями министерства, размещается следующая информация: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w:t>
      </w:r>
      <w:r>
        <w:rPr>
          <w:rFonts w:ascii="Calibri" w:hAnsi="Calibri" w:cs="Calibri"/>
        </w:rPr>
        <w:lastRenderedPageBreak/>
        <w:t>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осуществляющем предоставление государственной услуги, а также должностных лиц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извлечения из законодательных и иных нормативных правовых актов, содержащих нормы, регулирующие предоставление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текст настоящего административного регламента с </w:t>
      </w:r>
      <w:hyperlink w:anchor="Par694" w:history="1">
        <w:r>
          <w:rPr>
            <w:rFonts w:ascii="Calibri" w:hAnsi="Calibri" w:cs="Calibri"/>
            <w:color w:val="0000FF"/>
          </w:rPr>
          <w:t>приложениями</w:t>
        </w:r>
      </w:hyperlink>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министерстве: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место нахождения: г. Иркутск, ул. Канадзавы, 2;</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телефон: (3952) 33-33-31, факс: (3952) 25-33-39; телефон горячей линии: (3952) 25-33-07; социальный телефон: 8-800-100-22-42;</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664073, г. Иркутск, ул. Канадзавы, 2;</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http://society.irkobl.ru;</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электронной почты: obl_sobes@sobes.admirk.ru.</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Информация об управлениях министерства, предоставляющих государственную услугу, приводится в </w:t>
      </w:r>
      <w:hyperlink w:anchor="Par694" w:history="1">
        <w:r>
          <w:rPr>
            <w:rFonts w:ascii="Calibri" w:hAnsi="Calibri" w:cs="Calibri"/>
            <w:color w:val="0000FF"/>
          </w:rPr>
          <w:t>приложении 1</w:t>
        </w:r>
      </w:hyperlink>
      <w:r>
        <w:rPr>
          <w:rFonts w:ascii="Calibri" w:hAnsi="Calibri" w:cs="Calibri"/>
        </w:rPr>
        <w:t xml:space="preserve"> к настоящему административному регламенту.</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График приема граждан в министерстве:</w:t>
      </w:r>
    </w:p>
    <w:p w:rsidR="00F03DE5" w:rsidRDefault="00F03DE5">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438"/>
        <w:gridCol w:w="4876"/>
      </w:tblGrid>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вторник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среда</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9-00 - 13-00;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пятница</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9-00 - 16-00 (перерыв 13-00 - 14-00);</w:t>
            </w:r>
          </w:p>
        </w:tc>
      </w:tr>
      <w:tr w:rsidR="00F03DE5">
        <w:tc>
          <w:tcPr>
            <w:tcW w:w="7314" w:type="dxa"/>
            <w:gridSpan w:val="2"/>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суббота, воскресенье - выходные дни.</w:t>
            </w:r>
          </w:p>
        </w:tc>
      </w:tr>
    </w:tbl>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График приема граждан министром социального развития, опеки и попечительства Иркутской области:</w:t>
      </w:r>
    </w:p>
    <w:p w:rsidR="00F03DE5" w:rsidRDefault="00F03DE5">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644"/>
        <w:gridCol w:w="5613"/>
      </w:tblGrid>
      <w:tr w:rsidR="00F03DE5">
        <w:tc>
          <w:tcPr>
            <w:tcW w:w="1644"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Среда</w:t>
            </w:r>
          </w:p>
        </w:tc>
        <w:tc>
          <w:tcPr>
            <w:tcW w:w="5613"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15-00 - 18-00 по предварительной записи по телефону (3952) 25-33-07</w:t>
            </w:r>
          </w:p>
        </w:tc>
      </w:tr>
    </w:tbl>
    <w:p w:rsidR="00F03DE5" w:rsidRDefault="00F03DE5">
      <w:pPr>
        <w:widowControl w:val="0"/>
        <w:autoSpaceDE w:val="0"/>
        <w:autoSpaceDN w:val="0"/>
        <w:adjustRightInd w:val="0"/>
        <w:spacing w:after="0" w:line="240" w:lineRule="auto"/>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График приема граждан управлениями министерства:</w:t>
      </w:r>
    </w:p>
    <w:p w:rsidR="00F03DE5" w:rsidRDefault="00F03DE5">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438"/>
        <w:gridCol w:w="4876"/>
      </w:tblGrid>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вторник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9-00 - 18-00 (перерыв 13-00 - 14-00);</w:t>
            </w:r>
          </w:p>
        </w:tc>
      </w:tr>
      <w:tr w:rsidR="00F03DE5">
        <w:tc>
          <w:tcPr>
            <w:tcW w:w="7314" w:type="dxa"/>
            <w:gridSpan w:val="2"/>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среда, пятница - обработка поступивших документов;</w:t>
            </w:r>
          </w:p>
        </w:tc>
      </w:tr>
      <w:tr w:rsidR="00F03DE5">
        <w:tc>
          <w:tcPr>
            <w:tcW w:w="7314" w:type="dxa"/>
            <w:gridSpan w:val="2"/>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lastRenderedPageBreak/>
              <w:t>суббота, воскресенье - выходные дни.</w:t>
            </w:r>
          </w:p>
        </w:tc>
      </w:tr>
    </w:tbl>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График приема граждан руководителями управлений министерства:</w:t>
      </w:r>
    </w:p>
    <w:p w:rsidR="00F03DE5" w:rsidRDefault="00F03DE5">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438"/>
        <w:gridCol w:w="4876"/>
      </w:tblGrid>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понедельник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14-00 - 18-00;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вторник</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9-00 - 13-00;</w:t>
            </w:r>
          </w:p>
        </w:tc>
      </w:tr>
      <w:tr w:rsidR="00F03DE5">
        <w:tc>
          <w:tcPr>
            <w:tcW w:w="2438"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четверг</w:t>
            </w:r>
          </w:p>
        </w:tc>
        <w:tc>
          <w:tcPr>
            <w:tcW w:w="4876" w:type="dxa"/>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14-00 - 18-00.</w:t>
            </w:r>
          </w:p>
        </w:tc>
      </w:tr>
    </w:tbl>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1"/>
        <w:rPr>
          <w:rFonts w:ascii="Calibri" w:hAnsi="Calibri" w:cs="Calibri"/>
        </w:rPr>
      </w:pPr>
      <w:bookmarkStart w:id="8" w:name="Par180"/>
      <w:bookmarkEnd w:id="8"/>
      <w:r>
        <w:rPr>
          <w:rFonts w:ascii="Calibri" w:hAnsi="Calibri" w:cs="Calibri"/>
        </w:rPr>
        <w:t>Раздел II. СТАНДАРТ ПРЕДОСТАВЛЕНИЯ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9" w:name="Par182"/>
      <w:bookmarkEnd w:id="9"/>
      <w:r>
        <w:rPr>
          <w:rFonts w:ascii="Calibri" w:hAnsi="Calibri" w:cs="Calibri"/>
        </w:rPr>
        <w:t>Глава 4. НАИМЕНОВАНИЕ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 государственной услугой в настоящем административном регламенте понимается выдача предварительного разрешения законным представителям несовершеннолетних и подопечных на совершение или дачу согласия на совершение сделок, влекущих за собой уменьшение стоимости имущества несовершеннолетних и подопечных (далее - государственная услуга).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При обнаружении факта заключения договора от имени несовершеннолетнего или подопечного без предварительного разрешения органа опеки и попечительства последний обязан незамедлительно обратиться от имени несовершеннолетнего или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несовершеннолетнего или подопечного.</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такого договора имущество, принадлежавшее несовершеннолетнему или подопечному, подлежит возврату, а убытки, причиненные сторонам договора, подлежат возмещению родителем, опекуном или попечителем в размере и в порядке, которые установлены гражданским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10" w:name="Par188"/>
      <w:bookmarkEnd w:id="10"/>
      <w:r>
        <w:rPr>
          <w:rFonts w:ascii="Calibri" w:hAnsi="Calibri" w:cs="Calibri"/>
        </w:rPr>
        <w:t>Глава 5. НАИМЕНОВАНИЕ ИСПОЛНИТЕЛЬНОГО ОРГАНА,</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Исполнительным органом государственной власти Иркутской области, предоставляющим государственную услугу, является министерство.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 осуществляет свою деятельность через управления министерства.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7"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roofErr w:type="gramEnd"/>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26 в ред. </w:t>
      </w:r>
      <w:hyperlink r:id="rId3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предоставлении государственной услуги управления министерства осуществляют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 Федеральной миграционной службой, органами местного самоуправления муниципальных образований Иркутской области.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27 в ред. </w:t>
      </w:r>
      <w:hyperlink r:id="rId3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11" w:name="Par199"/>
      <w:bookmarkEnd w:id="11"/>
      <w:r>
        <w:rPr>
          <w:rFonts w:ascii="Calibri" w:hAnsi="Calibri" w:cs="Calibri"/>
        </w:rPr>
        <w:t>Глава 6. ОПИСАНИЕ РЕЗУЛЬТАТА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Результатом предоставления государственной услуги является: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выдача предварительного разрешения;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 в выдаче предварительного разрешения.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Результат предоставления государственной услуги принимается в форме правового акта управления министерства.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12" w:name="Par207"/>
      <w:bookmarkEnd w:id="12"/>
      <w:r>
        <w:rPr>
          <w:rFonts w:ascii="Calibri" w:hAnsi="Calibri" w:cs="Calibri"/>
        </w:rPr>
        <w:t>Глава 7. СРОК ПРЕДОСТАВЛЕНИЯ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 УЧЕТОМ НЕОБХОДИМОСТИ ОБРАЩЕНИЯ В ОРГАНИЗАЦИИ,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ГОСУДАРСТВЕННОЙ УСЛУГИ, СРОК</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ГОСУДАРСТВЕННОЙ УСЛУГИ, СРОК</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ВЫДАЧИ ДОКУМЕНТОВ, ЯВЛЯЮЩИХСЯ РЕЗУЛЬТАТОМ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Государственная услуга предоставляется в сроки, установленные </w:t>
      </w:r>
      <w:hyperlink w:anchor="Par218" w:history="1">
        <w:r>
          <w:rPr>
            <w:rFonts w:ascii="Calibri" w:hAnsi="Calibri" w:cs="Calibri"/>
            <w:color w:val="0000FF"/>
          </w:rPr>
          <w:t>пунктом 31</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13" w:name="Par218"/>
      <w:bookmarkEnd w:id="13"/>
      <w:r>
        <w:rPr>
          <w:rFonts w:ascii="Calibri" w:hAnsi="Calibri" w:cs="Calibri"/>
        </w:rPr>
        <w:t>31. Предварительное разрешение выдается в срок, не превышающий 15 дней со дня обращения заявителя.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Срок приостановления предоставления государственной услуги законодательством Российской Федерации и Иркутской области не предусмотрен.</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14" w:name="Par221"/>
      <w:bookmarkEnd w:id="14"/>
      <w:r>
        <w:rPr>
          <w:rFonts w:ascii="Calibri" w:hAnsi="Calibri" w:cs="Calibri"/>
        </w:rPr>
        <w:t>Глава 8. ПЕРЕЧЕНЬ НОРМАТИВНЫХ ПРАВОВЫХ АКТОВ, РЕГУЛИРУЮЩИХ</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Предоставление государственной услуги осуществляется в соответствии с законодательством.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Правовой основой предоставления государственной услуги являются следующие нормативные правовые акты: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 w:history="1">
        <w:r>
          <w:rPr>
            <w:rFonts w:ascii="Calibri" w:hAnsi="Calibri" w:cs="Calibri"/>
            <w:color w:val="0000FF"/>
          </w:rPr>
          <w:t>Конституция</w:t>
        </w:r>
      </w:hyperlink>
      <w:r>
        <w:rPr>
          <w:rFonts w:ascii="Calibri" w:hAnsi="Calibri" w:cs="Calibri"/>
        </w:rPr>
        <w:t xml:space="preserve"> Российской Федерации (Российская газета, 1993, 25 декабря);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Гражданский </w:t>
      </w:r>
      <w:hyperlink r:id="rId4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1994, 5 декабря);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Семейный </w:t>
      </w:r>
      <w:hyperlink r:id="rId43"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1996, 1 января);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Федеральный </w:t>
      </w:r>
      <w:hyperlink r:id="rId44" w:history="1">
        <w:r>
          <w:rPr>
            <w:rFonts w:ascii="Calibri" w:hAnsi="Calibri" w:cs="Calibri"/>
            <w:color w:val="0000FF"/>
          </w:rPr>
          <w:t>закон</w:t>
        </w:r>
      </w:hyperlink>
      <w:r>
        <w:rPr>
          <w:rFonts w:ascii="Calibri" w:hAnsi="Calibri" w:cs="Calibri"/>
        </w:rPr>
        <w:t xml:space="preserve"> от 24 апреля 2008 года N 48-ФЗ "Об опеке и попечительстве" (Собрание законодательства Российской Федерации, 2008, N 17, ст. 1755);</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Федеральный </w:t>
      </w:r>
      <w:hyperlink r:id="rId45" w:history="1">
        <w:r>
          <w:rPr>
            <w:rFonts w:ascii="Calibri" w:hAnsi="Calibri" w:cs="Calibri"/>
            <w:color w:val="0000FF"/>
          </w:rPr>
          <w:t>закон</w:t>
        </w:r>
      </w:hyperlink>
      <w:r>
        <w:rPr>
          <w:rFonts w:ascii="Calibri" w:hAnsi="Calibri" w:cs="Calibri"/>
        </w:rPr>
        <w:t xml:space="preserve"> от 6 апреля 2011 года N 63-ФЗ "Об электронной подписи" (Собрание законодательства Российской Федерации, 2011, N 15, ст. 2036);</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46" w:history="1">
        <w:r>
          <w:rPr>
            <w:rFonts w:ascii="Calibri" w:hAnsi="Calibri" w:cs="Calibri"/>
            <w:color w:val="0000FF"/>
          </w:rPr>
          <w:t>Положение</w:t>
        </w:r>
      </w:hyperlink>
      <w:r>
        <w:rPr>
          <w:rFonts w:ascii="Calibri" w:hAnsi="Calibri" w:cs="Calibri"/>
        </w:rP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w:t>
      </w:r>
      <w:proofErr w:type="gramStart"/>
      <w:r>
        <w:rPr>
          <w:rFonts w:ascii="Calibri" w:hAnsi="Calibri" w:cs="Calibri"/>
        </w:rPr>
        <w:t>Областная</w:t>
      </w:r>
      <w:proofErr w:type="gramEnd"/>
      <w:r>
        <w:rPr>
          <w:rFonts w:ascii="Calibri" w:hAnsi="Calibri" w:cs="Calibri"/>
        </w:rPr>
        <w:t>, 2009, 2 октября);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w:t>
      </w:r>
      <w:hyperlink r:id="rId47" w:history="1">
        <w:r>
          <w:rPr>
            <w:rFonts w:ascii="Calibri" w:hAnsi="Calibri" w:cs="Calibri"/>
            <w:color w:val="0000FF"/>
          </w:rPr>
          <w:t>постановление</w:t>
        </w:r>
      </w:hyperlink>
      <w:r>
        <w:rPr>
          <w:rFonts w:ascii="Calibri" w:hAnsi="Calibri" w:cs="Calibri"/>
        </w:rP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8" w:history="1">
        <w:r>
          <w:rPr>
            <w:rFonts w:ascii="Calibri" w:hAnsi="Calibri" w:cs="Calibri"/>
            <w:color w:val="0000FF"/>
          </w:rPr>
          <w:t>постановление</w:t>
        </w:r>
      </w:hyperlink>
      <w:r>
        <w:rPr>
          <w:rFonts w:ascii="Calibri" w:hAnsi="Calibri" w:cs="Calibri"/>
        </w:rPr>
        <w:t xml:space="preserve"> Правительства Иркутской области от 14 июня 2012 года N 344-пп "О мерах </w:t>
      </w:r>
      <w:r>
        <w:rPr>
          <w:rFonts w:ascii="Calibri" w:hAnsi="Calibri" w:cs="Calibri"/>
        </w:rPr>
        <w:lastRenderedPageBreak/>
        <w:t>по переводу услуг в электронный вид" (</w:t>
      </w:r>
      <w:proofErr w:type="gramStart"/>
      <w:r>
        <w:rPr>
          <w:rFonts w:ascii="Calibri" w:hAnsi="Calibri" w:cs="Calibri"/>
        </w:rPr>
        <w:t>Областная</w:t>
      </w:r>
      <w:proofErr w:type="gramEnd"/>
      <w:r>
        <w:rPr>
          <w:rFonts w:ascii="Calibri" w:hAnsi="Calibri" w:cs="Calibri"/>
        </w:rPr>
        <w:t>, 2012, 20 июня);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w:t>
      </w:r>
      <w:hyperlink r:id="rId49" w:history="1">
        <w:r>
          <w:rPr>
            <w:rFonts w:ascii="Calibri" w:hAnsi="Calibri" w:cs="Calibri"/>
            <w:color w:val="0000FF"/>
          </w:rPr>
          <w:t>постановление</w:t>
        </w:r>
      </w:hyperlink>
      <w:r>
        <w:rPr>
          <w:rFonts w:ascii="Calibri" w:hAnsi="Calibri" w:cs="Calibri"/>
        </w:rP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50" w:history="1">
        <w:r>
          <w:rPr>
            <w:rFonts w:ascii="Calibri" w:hAnsi="Calibri" w:cs="Calibri"/>
            <w:color w:val="0000FF"/>
          </w:rPr>
          <w:t>распоряжение</w:t>
        </w:r>
      </w:hyperlink>
      <w:r>
        <w:rPr>
          <w:rFonts w:ascii="Calibri" w:hAnsi="Calibri" w:cs="Calibri"/>
        </w:rP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w:t>
      </w:r>
      <w:proofErr w:type="gramStart"/>
      <w:r>
        <w:rPr>
          <w:rFonts w:ascii="Calibri" w:hAnsi="Calibri" w:cs="Calibri"/>
        </w:rPr>
        <w:t>Областная</w:t>
      </w:r>
      <w:proofErr w:type="gramEnd"/>
      <w:r>
        <w:rPr>
          <w:rFonts w:ascii="Calibri" w:hAnsi="Calibri" w:cs="Calibri"/>
        </w:rPr>
        <w:t>, 2012, 14 ноября).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5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15" w:name="Par239"/>
      <w:bookmarkEnd w:id="15"/>
      <w:r>
        <w:rPr>
          <w:rFonts w:ascii="Calibri" w:hAnsi="Calibri" w:cs="Calibri"/>
        </w:rPr>
        <w:t xml:space="preserve">Глава 9. ПЕРЕЧЕНЬ ДОКУМЕНТОВ, НЕОБХОДИМЫХ </w:t>
      </w:r>
      <w:proofErr w:type="gramStart"/>
      <w:r>
        <w:rPr>
          <w:rFonts w:ascii="Calibri" w:hAnsi="Calibri" w:cs="Calibri"/>
        </w:rPr>
        <w:t>ДЛЯ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Для выдачи предварительного разрешения заявитель подает в управление министерства </w:t>
      </w:r>
      <w:hyperlink w:anchor="Par846" w:history="1">
        <w:r>
          <w:rPr>
            <w:rFonts w:ascii="Calibri" w:hAnsi="Calibri" w:cs="Calibri"/>
            <w:color w:val="0000FF"/>
          </w:rPr>
          <w:t>заявление</w:t>
        </w:r>
      </w:hyperlink>
      <w:r>
        <w:rPr>
          <w:rFonts w:ascii="Calibri" w:hAnsi="Calibri" w:cs="Calibri"/>
        </w:rPr>
        <w:t xml:space="preserve"> по форме согласно приложению 2 к настоящему административному регламенту (далее - заявление).</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35 в ред. </w:t>
      </w:r>
      <w:hyperlink r:id="rId5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16" w:name="Par244"/>
      <w:bookmarkEnd w:id="16"/>
      <w:r>
        <w:rPr>
          <w:rFonts w:ascii="Calibri" w:hAnsi="Calibri" w:cs="Calibri"/>
        </w:rPr>
        <w:t>36. К заявлению прилагаются следующие документы (далее - документы):</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17" w:name="Par245"/>
      <w:bookmarkEnd w:id="17"/>
      <w:r>
        <w:rPr>
          <w:rFonts w:ascii="Calibri" w:hAnsi="Calibri" w:cs="Calibri"/>
        </w:rPr>
        <w:t>а) документ, удостоверяющий личность заявителя;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свидетельство о рождении несовершеннолетнего или подопечного, в том числе в возрасте от 14 до 18 лет, интересы которого затрагиваются при отчуждении принадлежащих ему прав;</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18" w:name="Par247"/>
      <w:bookmarkEnd w:id="18"/>
      <w:r>
        <w:rPr>
          <w:rFonts w:ascii="Calibri" w:hAnsi="Calibri" w:cs="Calibri"/>
        </w:rPr>
        <w:t>в) паспорт несовершеннолетнего или подопечного, достигшего возраста 14 лет, интересы которого затрагиваются при отчуждении принадлежащих ему прав;</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19" w:name="Par248"/>
      <w:bookmarkEnd w:id="19"/>
      <w:r>
        <w:rPr>
          <w:rFonts w:ascii="Calibri" w:hAnsi="Calibri" w:cs="Calibri"/>
        </w:rPr>
        <w:t>г) правоустанавливающие документы на имущество, в отношении которого совершается сделка;</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0" w:name="Par249"/>
      <w:bookmarkEnd w:id="20"/>
      <w:r>
        <w:rPr>
          <w:rFonts w:ascii="Calibri" w:hAnsi="Calibri" w:cs="Calibri"/>
        </w:rPr>
        <w:t>д) документ о регистрации несовершеннолетнего или подопечного по месту жительства или месту пребывания.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5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1" w:name="Par251"/>
      <w:bookmarkEnd w:id="21"/>
      <w:r>
        <w:rPr>
          <w:rFonts w:ascii="Calibri" w:hAnsi="Calibri" w:cs="Calibri"/>
        </w:rPr>
        <w:t xml:space="preserve">37. При отчуждении жилого помещения, принадлежащего несовершеннолетнему или подопечному, при перемене места жительства несовершеннолетнего или подопечного дополнительного к документам, указанным в </w:t>
      </w:r>
      <w:hyperlink w:anchor="Par244"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прилагаются следующие документы:</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2" w:name="Par253"/>
      <w:bookmarkEnd w:id="22"/>
      <w:r>
        <w:rPr>
          <w:rFonts w:ascii="Calibri" w:hAnsi="Calibri" w:cs="Calibri"/>
        </w:rPr>
        <w:t>а) документы о регистрации по месту жительства или месту пребывания членов семьи несовершеннолетнего или подопечного;</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5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организации, осуществляющей государственный технический учет и (или) техническую инвентаризацию объектов градостроительной деятельности об отсутствии ограничений (обременений) на отчуждаемое и приобретаемое жилое помещение (в случае, если правоустанавливающие документы на отчуждаемое и приобретаемое жилое помещение были зарегистрированы в данном органе);</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 случае, если регистрация перехода права собственности на отчуждаемое и приобретаемое жилое помещение осуществляется в различных территориальных органах, осуществляющих функции в сфере государственной регистрации прав на недвижимое имущество и сделок с ним, представляется нотариально удостоверенное заявление кого-либо из родственников несовершеннолетнего или подопечного или кого-либо из иных граждан, гарантирующих предоставление жилого помещения, принадлежащего им на законных </w:t>
      </w:r>
      <w:r>
        <w:rPr>
          <w:rFonts w:ascii="Calibri" w:hAnsi="Calibri" w:cs="Calibri"/>
        </w:rPr>
        <w:lastRenderedPageBreak/>
        <w:t>основаниях, для проживания в</w:t>
      </w:r>
      <w:proofErr w:type="gramEnd"/>
      <w:r>
        <w:rPr>
          <w:rFonts w:ascii="Calibri" w:hAnsi="Calibri" w:cs="Calibri"/>
        </w:rPr>
        <w:t xml:space="preserve"> </w:t>
      </w:r>
      <w:proofErr w:type="gramStart"/>
      <w:r>
        <w:rPr>
          <w:rFonts w:ascii="Calibri" w:hAnsi="Calibri" w:cs="Calibri"/>
        </w:rPr>
        <w:t>нем</w:t>
      </w:r>
      <w:proofErr w:type="gramEnd"/>
      <w:r>
        <w:rPr>
          <w:rFonts w:ascii="Calibri" w:hAnsi="Calibri" w:cs="Calibri"/>
        </w:rPr>
        <w:t xml:space="preserve"> заявителей с несовершеннолетним или подопечным до завершения регистрации права собственности на приобретаемое ими жилое помещение с приложением нотариально удостоверенной копии правоустанавливающего документа на предоставляемое для проживания жилое помещение;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случае продажи жилого помещения при условии зачисления денежных средств на лицевой счет несовершеннолетнего или подопечного в размере равноценном отчуждаемым правам, принадлежащим несовершеннолетнему или подопечному, дополнительно представляется копия договора банковского вклада с банком или копия сберегательной книжки с указанием реквизитов банковского счета, открытого на имя несовершеннолетнего или подопечного;</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продажи жилого помещения в связи с выездом на постоянное место жительства за пределы Российской Федерации, необходимо представить документ, выданный компетентным органом иностранного государства, подтверждающий разрешение на въезд и постоянное проживание на территории иностранного государства заявителей (далее - разрешение на въезд). При этом гостевая виза не является основанием для выдачи предварительного разрешения на совершение сделки с имуществом несовершеннолетнего или подопечного.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въезд должно иметь соответствующие реквизиты, переведено на русский язык и нотариально удостоверено.</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3" w:name="Par261"/>
      <w:bookmarkEnd w:id="23"/>
      <w:r>
        <w:rPr>
          <w:rFonts w:ascii="Calibri" w:hAnsi="Calibri" w:cs="Calibri"/>
        </w:rPr>
        <w:t xml:space="preserve">38. В случае отчуждения по договору мены, если такой договор совершается к выгоде несовершеннолетнего или подопечного, дополнительно к документам, указанным </w:t>
      </w:r>
      <w:hyperlink w:anchor="Par244"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прилагается кадастровый паспорт объекта отчуждаемого недвижимого имущества.</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4" w:name="Par262"/>
      <w:bookmarkEnd w:id="24"/>
      <w:r>
        <w:rPr>
          <w:rFonts w:ascii="Calibri" w:hAnsi="Calibri" w:cs="Calibri"/>
        </w:rPr>
        <w:t xml:space="preserve">39. В случае продажи жилого помещения в связи с участием в долевом строительстве многоквартирного дома, дополнительно к документам, указанным в </w:t>
      </w:r>
      <w:hyperlink w:anchor="Par244"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представляются следующие документы: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 участия в долевом строительстве, зарегистрированный в соответствии с законодательством;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если по договору участия в долевом строительстве производилась оплата, документы, подтверждающие внесение платежей;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 погашения платежей, утвержденный застройщиком объекта (в случае, если в соответствии с договором участия в долевом строительстве уплата цены договора должна производиться в установленный договором период);</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нотариально удостоверенное заявление кого-либо из родственников несовершеннолетнего или подопечного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или подопечным до момента завершения строительства жилого помещения, приобретаемого по договору долевого участия в строительстве, с приложением нотариально удостоверенной копии правоустанавливающего документа на предоставляемое для временного проживания жилое помещение;</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При оформлении жилого помещения в залог (ипотеку) дополнительно к документам, указанным в </w:t>
      </w:r>
      <w:hyperlink w:anchor="Par244"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представляются следующие документы:</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5" w:name="Par268"/>
      <w:bookmarkEnd w:id="25"/>
      <w:r>
        <w:rPr>
          <w:rFonts w:ascii="Calibri" w:hAnsi="Calibri" w:cs="Calibri"/>
        </w:rPr>
        <w:t xml:space="preserve">а) </w:t>
      </w:r>
      <w:hyperlink r:id="rId57" w:history="1">
        <w:r>
          <w:rPr>
            <w:rFonts w:ascii="Calibri" w:hAnsi="Calibri" w:cs="Calibri"/>
            <w:color w:val="0000FF"/>
          </w:rPr>
          <w:t>справка</w:t>
        </w:r>
      </w:hyperlink>
      <w:r>
        <w:rPr>
          <w:rFonts w:ascii="Calibri" w:hAnsi="Calibri" w:cs="Calibri"/>
        </w:rPr>
        <w:t xml:space="preserve"> о доходах физического лица по форме 2-НДФЛ либо копия налоговой декларации о доходах физических лиц на законных представителей;</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6" w:name="Par269"/>
      <w:bookmarkEnd w:id="26"/>
      <w:r>
        <w:rPr>
          <w:rFonts w:ascii="Calibri" w:hAnsi="Calibri" w:cs="Calibri"/>
        </w:rPr>
        <w:t>б) копия кредитного договора.</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7" w:name="Par270"/>
      <w:bookmarkEnd w:id="27"/>
      <w:r>
        <w:rPr>
          <w:rFonts w:ascii="Calibri" w:hAnsi="Calibri" w:cs="Calibri"/>
        </w:rPr>
        <w:t xml:space="preserve">41. Предварительное разрешение на раздел (выдел) доли имущества, находящегося в долевой собственности, или выдел из него доли выдается при представлении документов, указанных в </w:t>
      </w:r>
      <w:hyperlink w:anchor="Par244" w:history="1">
        <w:r>
          <w:rPr>
            <w:rFonts w:ascii="Calibri" w:hAnsi="Calibri" w:cs="Calibri"/>
            <w:color w:val="0000FF"/>
          </w:rPr>
          <w:t>пункте 36</w:t>
        </w:r>
      </w:hyperlink>
      <w:r>
        <w:rPr>
          <w:rFonts w:ascii="Calibri" w:hAnsi="Calibri" w:cs="Calibri"/>
        </w:rPr>
        <w:t xml:space="preserve"> настоящего административного регламента и документов, подтверждающих, что выделяемая доля общей собственности составляет не менее доли, принадлежащей несовершеннолетнему или подопечному на праве долевой собственности.</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8" w:name="Par271"/>
      <w:bookmarkEnd w:id="28"/>
      <w:r>
        <w:rPr>
          <w:rFonts w:ascii="Calibri" w:hAnsi="Calibri" w:cs="Calibri"/>
        </w:rPr>
        <w:t>42. Для выдачи предварительного разрешения заявителем к заявлению могут быть приложены следующие документы: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свидетельство о государственной регистрации прав на недвижимое имущество на отчуждаемое и приобретаемое жилое помещение;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прав на недвижимое имущество и сделок с ним об отсутствии ограничений (обременений) на приобретаемое недвижимое имущество;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справка о готовности строящегося дома в процентном соотношении, выданная уполномоченным органом муниципального образования или правовой акт органа местного самоуправления о вводе жилого дома в эксплуатацию. При этом готовность строящегося жилого помещения должна быть не менее 70 процентов.</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предоставлении государственной услуги управления министерства не вправе требовать от заявителей документы, не указанные в </w:t>
      </w:r>
      <w:hyperlink w:anchor="Par244" w:history="1">
        <w:r>
          <w:rPr>
            <w:rFonts w:ascii="Calibri" w:hAnsi="Calibri" w:cs="Calibri"/>
            <w:color w:val="0000FF"/>
          </w:rPr>
          <w:t>пунктах 36</w:t>
        </w:r>
      </w:hyperlink>
      <w:r>
        <w:rPr>
          <w:rFonts w:ascii="Calibri" w:hAnsi="Calibri" w:cs="Calibri"/>
        </w:rPr>
        <w:t xml:space="preserve"> - </w:t>
      </w:r>
      <w:hyperlink w:anchor="Par271" w:history="1">
        <w:r>
          <w:rPr>
            <w:rFonts w:ascii="Calibri" w:hAnsi="Calibri" w:cs="Calibri"/>
            <w:color w:val="0000FF"/>
          </w:rPr>
          <w:t>42</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Заявитель должен представить документы, указанные в </w:t>
      </w:r>
      <w:hyperlink w:anchor="Par245" w:history="1">
        <w:r>
          <w:rPr>
            <w:rFonts w:ascii="Calibri" w:hAnsi="Calibri" w:cs="Calibri"/>
            <w:color w:val="0000FF"/>
          </w:rPr>
          <w:t>подпунктах "а"</w:t>
        </w:r>
      </w:hyperlink>
      <w:r>
        <w:rPr>
          <w:rFonts w:ascii="Calibri" w:hAnsi="Calibri" w:cs="Calibri"/>
        </w:rPr>
        <w:t xml:space="preserve"> - </w:t>
      </w:r>
      <w:hyperlink w:anchor="Par247" w:history="1">
        <w:r>
          <w:rPr>
            <w:rFonts w:ascii="Calibri" w:hAnsi="Calibri" w:cs="Calibri"/>
            <w:color w:val="0000FF"/>
          </w:rPr>
          <w:t>"в"</w:t>
        </w:r>
      </w:hyperlink>
      <w:r>
        <w:rPr>
          <w:rFonts w:ascii="Calibri" w:hAnsi="Calibri" w:cs="Calibri"/>
        </w:rPr>
        <w:t xml:space="preserve">, </w:t>
      </w:r>
      <w:hyperlink w:anchor="Par248" w:history="1">
        <w:r>
          <w:rPr>
            <w:rFonts w:ascii="Calibri" w:hAnsi="Calibri" w:cs="Calibri"/>
            <w:color w:val="0000FF"/>
          </w:rPr>
          <w:t>"г"</w:t>
        </w:r>
      </w:hyperlink>
      <w:r>
        <w:rPr>
          <w:rFonts w:ascii="Calibri" w:hAnsi="Calibri" w:cs="Calibri"/>
        </w:rPr>
        <w:t xml:space="preserve"> (в случае, если права на жилое помещение не зарегистрированы в Едином государственном реестре прав на недвижимое имущество и сделок с ним) пункта 36, </w:t>
      </w:r>
      <w:hyperlink w:anchor="Par251" w:history="1">
        <w:r>
          <w:rPr>
            <w:rFonts w:ascii="Calibri" w:hAnsi="Calibri" w:cs="Calibri"/>
            <w:color w:val="0000FF"/>
          </w:rPr>
          <w:t>пунктах 37</w:t>
        </w:r>
      </w:hyperlink>
      <w:r>
        <w:rPr>
          <w:rFonts w:ascii="Calibri" w:hAnsi="Calibri" w:cs="Calibri"/>
        </w:rPr>
        <w:t xml:space="preserve"> (за исключением документов, указанных в </w:t>
      </w:r>
      <w:hyperlink w:anchor="Par253" w:history="1">
        <w:r>
          <w:rPr>
            <w:rFonts w:ascii="Calibri" w:hAnsi="Calibri" w:cs="Calibri"/>
            <w:color w:val="0000FF"/>
          </w:rPr>
          <w:t>подпункте "а"</w:t>
        </w:r>
      </w:hyperlink>
      <w:r>
        <w:rPr>
          <w:rFonts w:ascii="Calibri" w:hAnsi="Calibri" w:cs="Calibri"/>
        </w:rPr>
        <w:t xml:space="preserve">), </w:t>
      </w:r>
      <w:hyperlink w:anchor="Par262" w:history="1">
        <w:r>
          <w:rPr>
            <w:rFonts w:ascii="Calibri" w:hAnsi="Calibri" w:cs="Calibri"/>
            <w:color w:val="0000FF"/>
          </w:rPr>
          <w:t>39</w:t>
        </w:r>
      </w:hyperlink>
      <w:r>
        <w:rPr>
          <w:rFonts w:ascii="Calibri" w:hAnsi="Calibri" w:cs="Calibri"/>
        </w:rPr>
        <w:t xml:space="preserve">, </w:t>
      </w:r>
      <w:hyperlink w:anchor="Par268" w:history="1">
        <w:r>
          <w:rPr>
            <w:rFonts w:ascii="Calibri" w:hAnsi="Calibri" w:cs="Calibri"/>
            <w:color w:val="0000FF"/>
          </w:rPr>
          <w:t>подпунктах "а"</w:t>
        </w:r>
      </w:hyperlink>
      <w:r>
        <w:rPr>
          <w:rFonts w:ascii="Calibri" w:hAnsi="Calibri" w:cs="Calibri"/>
        </w:rPr>
        <w:t xml:space="preserve"> (в части </w:t>
      </w:r>
      <w:hyperlink r:id="rId58" w:history="1">
        <w:r>
          <w:rPr>
            <w:rFonts w:ascii="Calibri" w:hAnsi="Calibri" w:cs="Calibri"/>
            <w:color w:val="0000FF"/>
          </w:rPr>
          <w:t>справка</w:t>
        </w:r>
      </w:hyperlink>
      <w:r>
        <w:rPr>
          <w:rFonts w:ascii="Calibri" w:hAnsi="Calibri" w:cs="Calibri"/>
        </w:rPr>
        <w:t xml:space="preserve"> о доходах физического лица по форме 2-НДФЛ) </w:t>
      </w:r>
      <w:hyperlink w:anchor="Par269" w:history="1">
        <w:r>
          <w:rPr>
            <w:rFonts w:ascii="Calibri" w:hAnsi="Calibri" w:cs="Calibri"/>
            <w:color w:val="0000FF"/>
          </w:rPr>
          <w:t>"б" пункта 40</w:t>
        </w:r>
      </w:hyperlink>
      <w:r>
        <w:rPr>
          <w:rFonts w:ascii="Calibri" w:hAnsi="Calibri" w:cs="Calibri"/>
        </w:rPr>
        <w:t xml:space="preserve">, </w:t>
      </w:r>
      <w:hyperlink w:anchor="Par270" w:history="1">
        <w:r>
          <w:rPr>
            <w:rFonts w:ascii="Calibri" w:hAnsi="Calibri" w:cs="Calibri"/>
            <w:color w:val="0000FF"/>
          </w:rPr>
          <w:t>пункте 41</w:t>
        </w:r>
        <w:proofErr w:type="gramEnd"/>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21.07.2014 </w:t>
      </w:r>
      <w:hyperlink r:id="rId59" w:history="1">
        <w:r>
          <w:rPr>
            <w:rFonts w:ascii="Calibri" w:hAnsi="Calibri" w:cs="Calibri"/>
            <w:color w:val="0000FF"/>
          </w:rPr>
          <w:t>N 107-мпр</w:t>
        </w:r>
      </w:hyperlink>
      <w:r>
        <w:rPr>
          <w:rFonts w:ascii="Calibri" w:hAnsi="Calibri" w:cs="Calibri"/>
        </w:rPr>
        <w:t xml:space="preserve">, от 25.12.2014 </w:t>
      </w:r>
      <w:hyperlink r:id="rId60"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Заявитель вправе представить документы, указанные в </w:t>
      </w:r>
      <w:hyperlink w:anchor="Par248" w:history="1">
        <w:r>
          <w:rPr>
            <w:rFonts w:ascii="Calibri" w:hAnsi="Calibri" w:cs="Calibri"/>
            <w:color w:val="0000FF"/>
          </w:rPr>
          <w:t>подпунктах "г"</w:t>
        </w:r>
      </w:hyperlink>
      <w:r>
        <w:rPr>
          <w:rFonts w:ascii="Calibri" w:hAnsi="Calibri" w:cs="Calibri"/>
        </w:rPr>
        <w:t xml:space="preserve"> (в случае если права на жилое помещение зарегистрированы в Едином государственном реестре прав на недвижимое имущество и сделок с ним), </w:t>
      </w:r>
      <w:hyperlink w:anchor="Par249" w:history="1">
        <w:r>
          <w:rPr>
            <w:rFonts w:ascii="Calibri" w:hAnsi="Calibri" w:cs="Calibri"/>
            <w:color w:val="0000FF"/>
          </w:rPr>
          <w:t>"д" пункта 36</w:t>
        </w:r>
      </w:hyperlink>
      <w:r>
        <w:rPr>
          <w:rFonts w:ascii="Calibri" w:hAnsi="Calibri" w:cs="Calibri"/>
        </w:rPr>
        <w:t xml:space="preserve">, </w:t>
      </w:r>
      <w:hyperlink w:anchor="Par253" w:history="1">
        <w:r>
          <w:rPr>
            <w:rFonts w:ascii="Calibri" w:hAnsi="Calibri" w:cs="Calibri"/>
            <w:color w:val="0000FF"/>
          </w:rPr>
          <w:t>подпункте "а" пункта 37</w:t>
        </w:r>
      </w:hyperlink>
      <w:r>
        <w:rPr>
          <w:rFonts w:ascii="Calibri" w:hAnsi="Calibri" w:cs="Calibri"/>
        </w:rPr>
        <w:t xml:space="preserve">, </w:t>
      </w:r>
      <w:hyperlink w:anchor="Par261" w:history="1">
        <w:r>
          <w:rPr>
            <w:rFonts w:ascii="Calibri" w:hAnsi="Calibri" w:cs="Calibri"/>
            <w:color w:val="0000FF"/>
          </w:rPr>
          <w:t>пункте 38</w:t>
        </w:r>
      </w:hyperlink>
      <w:r>
        <w:rPr>
          <w:rFonts w:ascii="Calibri" w:hAnsi="Calibri" w:cs="Calibri"/>
        </w:rPr>
        <w:t xml:space="preserve">, </w:t>
      </w:r>
      <w:hyperlink w:anchor="Par268" w:history="1">
        <w:r>
          <w:rPr>
            <w:rFonts w:ascii="Calibri" w:hAnsi="Calibri" w:cs="Calibri"/>
            <w:color w:val="0000FF"/>
          </w:rPr>
          <w:t>подпункте "а"</w:t>
        </w:r>
      </w:hyperlink>
      <w:r>
        <w:rPr>
          <w:rFonts w:ascii="Calibri" w:hAnsi="Calibri" w:cs="Calibri"/>
        </w:rPr>
        <w:t xml:space="preserve"> (в части копии налоговой декларации о доходах физических лиц на законных представителей) пункта 40, </w:t>
      </w:r>
      <w:hyperlink w:anchor="Par271" w:history="1">
        <w:r>
          <w:rPr>
            <w:rFonts w:ascii="Calibri" w:hAnsi="Calibri" w:cs="Calibri"/>
            <w:color w:val="0000FF"/>
          </w:rPr>
          <w:t>пункте 42</w:t>
        </w:r>
      </w:hyperlink>
      <w:r>
        <w:rPr>
          <w:rFonts w:ascii="Calibri" w:hAnsi="Calibri" w:cs="Calibri"/>
        </w:rPr>
        <w:t xml:space="preserve"> настоящего административного регламента.</w:t>
      </w:r>
      <w:proofErr w:type="gramEnd"/>
      <w:r>
        <w:rPr>
          <w:rFonts w:ascii="Calibri" w:hAnsi="Calibri" w:cs="Calibri"/>
        </w:rPr>
        <w:t xml:space="preserve"> Если такие документы не были представлены заявителем, управление министерства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министерства социального развития, опеки и попечительства Иркутской области от 21.07.2014 </w:t>
      </w:r>
      <w:hyperlink r:id="rId61" w:history="1">
        <w:r>
          <w:rPr>
            <w:rFonts w:ascii="Calibri" w:hAnsi="Calibri" w:cs="Calibri"/>
            <w:color w:val="0000FF"/>
          </w:rPr>
          <w:t>N 107-мпр</w:t>
        </w:r>
      </w:hyperlink>
      <w:r>
        <w:rPr>
          <w:rFonts w:ascii="Calibri" w:hAnsi="Calibri" w:cs="Calibri"/>
        </w:rPr>
        <w:t xml:space="preserve">, от 25.12.2014 </w:t>
      </w:r>
      <w:hyperlink r:id="rId62" w:history="1">
        <w:r>
          <w:rPr>
            <w:rFonts w:ascii="Calibri" w:hAnsi="Calibri" w:cs="Calibri"/>
            <w:color w:val="0000FF"/>
          </w:rPr>
          <w:t>N 204-мпр</w:t>
        </w:r>
      </w:hyperlink>
      <w:r>
        <w:rPr>
          <w:rFonts w:ascii="Calibri" w:hAnsi="Calibri" w:cs="Calibri"/>
        </w:rPr>
        <w:t>)</w:t>
      </w:r>
    </w:p>
    <w:p w:rsidR="00F03DE5" w:rsidRDefault="00F03DE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03DE5" w:rsidRDefault="00F03DE5">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 в пункт 44 внесены изменения.</w:t>
      </w:r>
    </w:p>
    <w:p w:rsidR="00F03DE5" w:rsidRDefault="00F03DE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29" w:name="Par283"/>
      <w:bookmarkEnd w:id="29"/>
      <w:r>
        <w:rPr>
          <w:rFonts w:ascii="Calibri" w:hAnsi="Calibri" w:cs="Calibri"/>
        </w:rPr>
        <w:t>44. Требования к документам, представляемым заявителями: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физических лиц, адреса их места жительства должны быть написаны полностью;</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не должны иметь подчисток, приписок, зачеркнутых слов и не оговоренных в них исправлений;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не должны быть исполнены карандашом;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не должны иметь повреждений, наличие которых не позволяет однозначно истолковать их содержание.</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0" w:name="Par292"/>
      <w:bookmarkEnd w:id="30"/>
      <w:r>
        <w:rPr>
          <w:rFonts w:ascii="Calibri" w:hAnsi="Calibri" w:cs="Calibri"/>
        </w:rPr>
        <w:t>Глава 10. ПЕРЕЧЕНЬ ДОКУМЕНТОВ, НЕОБХОДИМЫХ В СООТВЕТСТВИИ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КОТОРЫЕ НАХОДЯТСЯ В РАСПОРЯЖЕНИИ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ИРКУТСКОЙ ОБЛАСТИ И ИНЫХ ОРГАНОВ,</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УЧАСТВУЮЩИХ В ПРЕДОСТАВЛЕНИИ ГОСУДАРСТВЕННЫХ</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УСЛУГ, И КОТОРЫЕ ЗАЯВИТЕЛЬ</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ВПРАВЕ ПРЕДСТАВИТЬ</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5"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 xml:space="preserve">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 документы, указанные в </w:t>
      </w:r>
      <w:hyperlink w:anchor="Par248" w:history="1">
        <w:r>
          <w:rPr>
            <w:rFonts w:ascii="Calibri" w:hAnsi="Calibri" w:cs="Calibri"/>
            <w:color w:val="0000FF"/>
          </w:rPr>
          <w:t>подпунктах "г"</w:t>
        </w:r>
      </w:hyperlink>
      <w:r>
        <w:rPr>
          <w:rFonts w:ascii="Calibri" w:hAnsi="Calibri" w:cs="Calibri"/>
        </w:rPr>
        <w:t xml:space="preserve"> (в случае если права на жилое помещение зарегистрированы в Едином государственном реестре прав на недвижимое</w:t>
      </w:r>
      <w:proofErr w:type="gramEnd"/>
      <w:r>
        <w:rPr>
          <w:rFonts w:ascii="Calibri" w:hAnsi="Calibri" w:cs="Calibri"/>
        </w:rPr>
        <w:t xml:space="preserve"> имущество и сделок с ним), </w:t>
      </w:r>
      <w:hyperlink w:anchor="Par249" w:history="1">
        <w:r>
          <w:rPr>
            <w:rFonts w:ascii="Calibri" w:hAnsi="Calibri" w:cs="Calibri"/>
            <w:color w:val="0000FF"/>
          </w:rPr>
          <w:t>"д" пункта 36</w:t>
        </w:r>
      </w:hyperlink>
      <w:r>
        <w:rPr>
          <w:rFonts w:ascii="Calibri" w:hAnsi="Calibri" w:cs="Calibri"/>
        </w:rPr>
        <w:t xml:space="preserve">, </w:t>
      </w:r>
      <w:hyperlink w:anchor="Par253" w:history="1">
        <w:r>
          <w:rPr>
            <w:rFonts w:ascii="Calibri" w:hAnsi="Calibri" w:cs="Calibri"/>
            <w:color w:val="0000FF"/>
          </w:rPr>
          <w:t>подпункте "а" пункта 37</w:t>
        </w:r>
      </w:hyperlink>
      <w:r>
        <w:rPr>
          <w:rFonts w:ascii="Calibri" w:hAnsi="Calibri" w:cs="Calibri"/>
        </w:rPr>
        <w:t xml:space="preserve">, </w:t>
      </w:r>
      <w:hyperlink w:anchor="Par261" w:history="1">
        <w:r>
          <w:rPr>
            <w:rFonts w:ascii="Calibri" w:hAnsi="Calibri" w:cs="Calibri"/>
            <w:color w:val="0000FF"/>
          </w:rPr>
          <w:t>пункте 38</w:t>
        </w:r>
      </w:hyperlink>
      <w:r>
        <w:rPr>
          <w:rFonts w:ascii="Calibri" w:hAnsi="Calibri" w:cs="Calibri"/>
        </w:rPr>
        <w:t xml:space="preserve">, </w:t>
      </w:r>
      <w:hyperlink w:anchor="Par268" w:history="1">
        <w:r>
          <w:rPr>
            <w:rFonts w:ascii="Calibri" w:hAnsi="Calibri" w:cs="Calibri"/>
            <w:color w:val="0000FF"/>
          </w:rPr>
          <w:t>подпункте "а"</w:t>
        </w:r>
      </w:hyperlink>
      <w:r>
        <w:rPr>
          <w:rFonts w:ascii="Calibri" w:hAnsi="Calibri" w:cs="Calibri"/>
        </w:rPr>
        <w:t xml:space="preserve"> (в части копии налоговой декларации о доходах физических лиц на законных представителей) пункта 40, </w:t>
      </w:r>
      <w:hyperlink w:anchor="Par271" w:history="1">
        <w:r>
          <w:rPr>
            <w:rFonts w:ascii="Calibri" w:hAnsi="Calibri" w:cs="Calibri"/>
            <w:color w:val="0000FF"/>
          </w:rPr>
          <w:t>пункте 42</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Управления министерства при предоставлении государственной услуги не вправе требовать от заявителей: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rPr>
          <w:rFonts w:ascii="Calibri" w:hAnsi="Calibri" w:cs="Calibri"/>
        </w:rPr>
        <w:t xml:space="preserve"> в предоставлении государственных или муниципальных услуг, за исключением документов, указанных в </w:t>
      </w:r>
      <w:hyperlink r:id="rId67"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1" w:name="Par311"/>
      <w:bookmarkEnd w:id="31"/>
      <w:r>
        <w:rPr>
          <w:rFonts w:ascii="Calibri" w:hAnsi="Calibri" w:cs="Calibri"/>
        </w:rPr>
        <w:t>Глава 11. ПЕРЕЧЕНЬ ОСНОВАНИЙ ДЛЯ ОТКАЗА В ПРИЕМЕ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8"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Основаниями отказа в приеме заявления и документов являются: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документов требованиям, указанным в </w:t>
      </w:r>
      <w:hyperlink w:anchor="Par283" w:history="1">
        <w:r>
          <w:rPr>
            <w:rFonts w:ascii="Calibri" w:hAnsi="Calibri" w:cs="Calibri"/>
            <w:color w:val="0000FF"/>
          </w:rPr>
          <w:t>пункте 44</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отказа в приеме заявления и документов, поданных через организации почтовой связи, управление министерства не позднее 5 рабочих дней со дня регистрации заявления и документов в управлении министерства направляет заявителю уведомление об отказе с указанием причин отказа на адрес, указанный им в заявлении.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21.07.2014 </w:t>
      </w:r>
      <w:hyperlink r:id="rId69" w:history="1">
        <w:r>
          <w:rPr>
            <w:rFonts w:ascii="Calibri" w:hAnsi="Calibri" w:cs="Calibri"/>
            <w:color w:val="0000FF"/>
          </w:rPr>
          <w:t>N 107-мпр</w:t>
        </w:r>
      </w:hyperlink>
      <w:r>
        <w:rPr>
          <w:rFonts w:ascii="Calibri" w:hAnsi="Calibri" w:cs="Calibri"/>
        </w:rPr>
        <w:t xml:space="preserve">, от 25.12.2014 </w:t>
      </w:r>
      <w:hyperlink r:id="rId70"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приеме заявления и документов, поданных в управление министерства путем личного обращения, должностное лицо управления министерства выдает заявителю </w:t>
      </w:r>
      <w:r>
        <w:rPr>
          <w:rFonts w:ascii="Calibri" w:hAnsi="Calibri" w:cs="Calibri"/>
        </w:rPr>
        <w:lastRenderedPageBreak/>
        <w:t>письменное уведомление об отказе в приеме заявления и документов в течение 5 рабочих дней со дня обращения заявителя.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отказа в приеме заявления и документов, поданных в форме электронных документов, заявителю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Отказ в приеме заявления и документов не препятствует повторному обращению заявителя в порядке, установленном </w:t>
      </w:r>
      <w:hyperlink w:anchor="Par464" w:history="1">
        <w:r>
          <w:rPr>
            <w:rFonts w:ascii="Calibri" w:hAnsi="Calibri" w:cs="Calibri"/>
            <w:color w:val="0000FF"/>
          </w:rPr>
          <w:t>пунктом 76</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2" w:name="Par328"/>
      <w:bookmarkEnd w:id="32"/>
      <w:r>
        <w:rPr>
          <w:rFonts w:ascii="Calibri" w:hAnsi="Calibri" w:cs="Calibri"/>
        </w:rPr>
        <w:t>Глава 12. ПЕРЕЧЕНЬ ОСНОВАНИЙ ДЛЯ ПРИОСТАНОВЛЕНИЯ ИЛИ ОТКАЗА</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2"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33" w:name="Par334"/>
      <w:bookmarkEnd w:id="33"/>
      <w:r>
        <w:rPr>
          <w:rFonts w:ascii="Calibri" w:hAnsi="Calibri" w:cs="Calibri"/>
        </w:rPr>
        <w:t xml:space="preserve">50. </w:t>
      </w:r>
      <w:proofErr w:type="gramStart"/>
      <w:r>
        <w:rPr>
          <w:rFonts w:ascii="Calibri" w:hAnsi="Calibri" w:cs="Calibri"/>
        </w:rPr>
        <w:t xml:space="preserve">Основанием для отказа в выдаче предварительного разрешения является непредставление заявителем документов или предоставление неполного перечня документов, за исключением документов, указанных в </w:t>
      </w:r>
      <w:hyperlink w:anchor="Par248" w:history="1">
        <w:r>
          <w:rPr>
            <w:rFonts w:ascii="Calibri" w:hAnsi="Calibri" w:cs="Calibri"/>
            <w:color w:val="0000FF"/>
          </w:rPr>
          <w:t>подпунктах "г"</w:t>
        </w:r>
      </w:hyperlink>
      <w:r>
        <w:rPr>
          <w:rFonts w:ascii="Calibri" w:hAnsi="Calibri" w:cs="Calibri"/>
        </w:rPr>
        <w:t xml:space="preserve">, </w:t>
      </w:r>
      <w:hyperlink w:anchor="Par249" w:history="1">
        <w:r>
          <w:rPr>
            <w:rFonts w:ascii="Calibri" w:hAnsi="Calibri" w:cs="Calibri"/>
            <w:color w:val="0000FF"/>
          </w:rPr>
          <w:t>"д" пункта 36</w:t>
        </w:r>
      </w:hyperlink>
      <w:r>
        <w:rPr>
          <w:rFonts w:ascii="Calibri" w:hAnsi="Calibri" w:cs="Calibri"/>
        </w:rPr>
        <w:t xml:space="preserve">, </w:t>
      </w:r>
      <w:hyperlink w:anchor="Par253" w:history="1">
        <w:r>
          <w:rPr>
            <w:rFonts w:ascii="Calibri" w:hAnsi="Calibri" w:cs="Calibri"/>
            <w:color w:val="0000FF"/>
          </w:rPr>
          <w:t>подпункте "а" пункта 37</w:t>
        </w:r>
      </w:hyperlink>
      <w:r>
        <w:rPr>
          <w:rFonts w:ascii="Calibri" w:hAnsi="Calibri" w:cs="Calibri"/>
        </w:rPr>
        <w:t xml:space="preserve">, </w:t>
      </w:r>
      <w:hyperlink w:anchor="Par261" w:history="1">
        <w:r>
          <w:rPr>
            <w:rFonts w:ascii="Calibri" w:hAnsi="Calibri" w:cs="Calibri"/>
            <w:color w:val="0000FF"/>
          </w:rPr>
          <w:t>пункте 38</w:t>
        </w:r>
      </w:hyperlink>
      <w:r>
        <w:rPr>
          <w:rFonts w:ascii="Calibri" w:hAnsi="Calibri" w:cs="Calibri"/>
        </w:rPr>
        <w:t xml:space="preserve">, </w:t>
      </w:r>
      <w:hyperlink w:anchor="Par268" w:history="1">
        <w:r>
          <w:rPr>
            <w:rFonts w:ascii="Calibri" w:hAnsi="Calibri" w:cs="Calibri"/>
            <w:color w:val="0000FF"/>
          </w:rPr>
          <w:t>подпункте "а"</w:t>
        </w:r>
      </w:hyperlink>
      <w:r>
        <w:rPr>
          <w:rFonts w:ascii="Calibri" w:hAnsi="Calibri" w:cs="Calibri"/>
        </w:rPr>
        <w:t xml:space="preserve"> (в части копии налоговой декларации о доходах физических лиц на законных представителей) пункта 40, </w:t>
      </w:r>
      <w:hyperlink w:anchor="Par271" w:history="1">
        <w:r>
          <w:rPr>
            <w:rFonts w:ascii="Calibri" w:hAnsi="Calibri" w:cs="Calibri"/>
            <w:color w:val="0000FF"/>
          </w:rPr>
          <w:t>пункте 42</w:t>
        </w:r>
      </w:hyperlink>
      <w:r>
        <w:rPr>
          <w:rFonts w:ascii="Calibri" w:hAnsi="Calibri" w:cs="Calibri"/>
        </w:rPr>
        <w:t xml:space="preserve"> настоящего административного регламента.</w:t>
      </w:r>
      <w:proofErr w:type="gramEnd"/>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21.07.2014 </w:t>
      </w:r>
      <w:hyperlink r:id="rId73" w:history="1">
        <w:r>
          <w:rPr>
            <w:rFonts w:ascii="Calibri" w:hAnsi="Calibri" w:cs="Calibri"/>
            <w:color w:val="0000FF"/>
          </w:rPr>
          <w:t>N 107-мпр</w:t>
        </w:r>
      </w:hyperlink>
      <w:r>
        <w:rPr>
          <w:rFonts w:ascii="Calibri" w:hAnsi="Calibri" w:cs="Calibri"/>
        </w:rPr>
        <w:t xml:space="preserve">, от 25.12.2014 </w:t>
      </w:r>
      <w:hyperlink r:id="rId74"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50(1) введен </w:t>
      </w:r>
      <w:hyperlink r:id="rId7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Отказ в выдаче предварительного разрешения может быть обжалован в порядке, установленном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4" w:name="Par340"/>
      <w:bookmarkEnd w:id="34"/>
      <w:r>
        <w:rPr>
          <w:rFonts w:ascii="Calibri" w:hAnsi="Calibri" w:cs="Calibri"/>
        </w:rPr>
        <w:t>Глава 13. ПЕРЕЧЕНЬ УСЛУГ, КОТОРЫЕ ЯВЛЯЮТСЯ НЕОБХОДИМЫМИ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ВЫДАВАЕМЫХ</w:t>
      </w:r>
      <w:proofErr w:type="gramEnd"/>
      <w:r>
        <w:rPr>
          <w:rFonts w:ascii="Calibri" w:hAnsi="Calibri" w:cs="Calibri"/>
        </w:rPr>
        <w:t>) ОРГАНИЗАЦИЯМИ, УЧАСТВУЮЩИМИ В ПРЕДОСТАВЛЕНИИ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52 в ред. </w:t>
      </w:r>
      <w:hyperlink r:id="rId7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53 - 54. Утратили силу. - </w:t>
      </w:r>
      <w:hyperlink r:id="rId78"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5" w:name="Par354"/>
      <w:bookmarkEnd w:id="35"/>
      <w:r>
        <w:rPr>
          <w:rFonts w:ascii="Calibri" w:hAnsi="Calibri" w:cs="Calibri"/>
        </w:rPr>
        <w:t>Глава 14. ПОРЯДОК, РАЗМЕР И ОСНОВАНИЯ ВЗИМАНИЯ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56 в ред. </w:t>
      </w:r>
      <w:hyperlink r:id="rId7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6" w:name="Par362"/>
      <w:bookmarkEnd w:id="36"/>
      <w:r>
        <w:rPr>
          <w:rFonts w:ascii="Calibri" w:hAnsi="Calibri" w:cs="Calibri"/>
        </w:rPr>
        <w:t>Глава 15. ПОРЯДОК, РАЗМЕР И ОСНОВАНИЯ ВЗИМАНИЯ ПЛАТЫ</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57 в ред. </w:t>
      </w:r>
      <w:hyperlink r:id="rId8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58 в ред. </w:t>
      </w:r>
      <w:hyperlink r:id="rId8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7" w:name="Par372"/>
      <w:bookmarkEnd w:id="37"/>
      <w:r>
        <w:rPr>
          <w:rFonts w:ascii="Calibri" w:hAnsi="Calibri" w:cs="Calibri"/>
        </w:rPr>
        <w:t>Глава 16. МАКСИМАЛЬНЫЙ СРОК ОЖИДАНИЯ В ОЧЕРЕДИ ПРИ ПОДАЧЕ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ЗАЯВЛЕНИЯ О ПРЕДОСТАВЛЕНИИ ГОСУДАРСТВЕННОЙ УСЛУГИ И </w:t>
      </w:r>
      <w:proofErr w:type="gramStart"/>
      <w:r>
        <w:rPr>
          <w:rFonts w:ascii="Calibri" w:hAnsi="Calibri" w:cs="Calibri"/>
        </w:rPr>
        <w:t>ПРИ</w:t>
      </w:r>
      <w:proofErr w:type="gramEnd"/>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ПОЛУЧЕНИИ</w:t>
      </w:r>
      <w:proofErr w:type="gramEnd"/>
      <w:r>
        <w:rPr>
          <w:rFonts w:ascii="Calibri" w:hAnsi="Calibri" w:cs="Calibri"/>
        </w:rPr>
        <w:t xml:space="preserve"> РЕЗУЛЬТАТА ПРЕДОСТАВЛЕНИЯ ТАКОЙ УСЛУГИ</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11.02.2013 N 20-мпр)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38" w:name="Par379"/>
      <w:bookmarkEnd w:id="38"/>
      <w:r>
        <w:rPr>
          <w:rFonts w:ascii="Calibri" w:hAnsi="Calibri" w:cs="Calibri"/>
        </w:rPr>
        <w:t>59. Максимальное время ожидания в очереди при подаче заявителем заявления и документов лично не превышает 15 минут.</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11.02.2013 N 20-мпр)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При высокой нагрузке и превышении установленного </w:t>
      </w:r>
      <w:hyperlink w:anchor="Par379" w:history="1">
        <w:r>
          <w:rPr>
            <w:rFonts w:ascii="Calibri" w:hAnsi="Calibri" w:cs="Calibri"/>
            <w:color w:val="0000FF"/>
          </w:rPr>
          <w:t>пунктом 59</w:t>
        </w:r>
      </w:hyperlink>
      <w:r>
        <w:rPr>
          <w:rFonts w:ascii="Calibri" w:hAnsi="Calibri" w:cs="Calibri"/>
        </w:rPr>
        <w:t xml:space="preserve">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один час.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60(1). Максимальное время ожидания в очереди при получении результата предоставления государственной услуги не превышает 15 минут.</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60(1) введен </w:t>
      </w:r>
      <w:hyperlink r:id="rId8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11.02.2013 N 20-мпр)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39" w:name="Par386"/>
      <w:bookmarkEnd w:id="39"/>
      <w:r>
        <w:rPr>
          <w:rFonts w:ascii="Calibri" w:hAnsi="Calibri" w:cs="Calibri"/>
        </w:rPr>
        <w:t>Глава 17. СРОК И ПОРЯДОК РЕГИСТРАЦИИ ЗАЯВЛЕНИЯ ЗАЯВИТЕЛЯ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В ТОМ ЧИСЛЕ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Регистрацию заявления о предоставлении государственной услуги, в том числе в электронной форме, осуществляет должностное лицо, ответственное за регистрацию заявлений.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Максимальное время регистрации заявления о предоставлении государственной услуги </w:t>
      </w:r>
      <w:r>
        <w:rPr>
          <w:rFonts w:ascii="Calibri" w:hAnsi="Calibri" w:cs="Calibri"/>
        </w:rPr>
        <w:lastRenderedPageBreak/>
        <w:t>составляет 10 минут.</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0" w:name="Par396"/>
      <w:bookmarkEnd w:id="40"/>
      <w:r>
        <w:rPr>
          <w:rFonts w:ascii="Calibri" w:hAnsi="Calibri" w:cs="Calibri"/>
        </w:rPr>
        <w:t>Глава 18. ТРЕБОВАНИЯ К ПОМЕЩЕНИЯМ, В КОТОРЫХ ПРЕДОСТАВЛЯЕТСЯ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Информационные таблички (вывески) размещаются рядом с входом либо на двери входа так, чтобы они были хорошо видны заявителям.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Прием у заявителей документов, необходимых для предоставления государственной услуги, осуществляется в кабинетах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Места для заполнения документов оборудуются информационными стендами, стульями и столами для возможности оформления документов.</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1" w:name="Par409"/>
      <w:bookmarkEnd w:id="41"/>
      <w:r>
        <w:rPr>
          <w:rFonts w:ascii="Calibri" w:hAnsi="Calibri" w:cs="Calibri"/>
        </w:rPr>
        <w:t>Глава 19. ПОКАЗАТЕЛИ ДОСТУПНОСТИ И КАЧЕСТВА</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Основными требованиями к качеству рассмотрения обращений граждан являются: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представляемой заявителями информации о ходе рассмотрения обращения;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информирования заявителей о ходе рассмотрения обращения;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наглядность форм предоставляемой информации об административных процедурах;</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удобство и доступность получения информации заявителями о порядке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оперативность вынесения решения в отношении рассматриваемого обращения.</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2" w:name="Par420"/>
      <w:bookmarkEnd w:id="42"/>
      <w:r>
        <w:rPr>
          <w:rFonts w:ascii="Calibri" w:hAnsi="Calibri" w:cs="Calibri"/>
        </w:rPr>
        <w:t>Глава 19(1). ИНЫЕ ТРЕБОВАНИЯ, В ТОМ ЧИСЛЕ УЧИТЫВАЮЩИЕ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 ГОСУДАРСТВЕННЫХ</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И ОСОБЕННОСТИ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ЭЛЕКТРОННОЙ ФОРМЕ</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(введена </w:t>
      </w:r>
      <w:hyperlink r:id="rId87" w:history="1">
        <w:r>
          <w:rPr>
            <w:rFonts w:ascii="Calibri" w:hAnsi="Calibri" w:cs="Calibri"/>
            <w:color w:val="0000FF"/>
          </w:rPr>
          <w:t>приказом</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Возможность предоставления государственной услуги в многофункциональных центрах предоставления государственных и муниципальных услуг отсутствует.</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73(2). Предоставление государственной услуги в электронной форме осуществляется в соответствии с </w:t>
      </w:r>
      <w:hyperlink r:id="rId88" w:history="1">
        <w:r>
          <w:rPr>
            <w:rFonts w:ascii="Calibri" w:hAnsi="Calibri" w:cs="Calibri"/>
            <w:color w:val="0000FF"/>
          </w:rPr>
          <w:t>планом</w:t>
        </w:r>
      </w:hyperlink>
      <w:r>
        <w:rPr>
          <w:rFonts w:ascii="Calibri" w:hAnsi="Calibri" w:cs="Calibri"/>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1"/>
        <w:rPr>
          <w:rFonts w:ascii="Calibri" w:hAnsi="Calibri" w:cs="Calibri"/>
        </w:rPr>
      </w:pPr>
      <w:bookmarkStart w:id="43" w:name="Par435"/>
      <w:bookmarkEnd w:id="43"/>
      <w:r>
        <w:rPr>
          <w:rFonts w:ascii="Calibri" w:hAnsi="Calibri" w:cs="Calibri"/>
        </w:rPr>
        <w:t>Раздел III. СОСТАВ, ПОСЛЕДОВАТЕЛЬНОСТЬ И СРОКИ ВЫПОЛНЕНИЯ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 А ТАКЖЕ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ВЫПОЛНЕНИЯ АДМИНИСТРАТИВНЫХ ПРОЦЕДУР</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18.03.2014 N 51-мпр)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4" w:name="Par446"/>
      <w:bookmarkEnd w:id="44"/>
      <w:r>
        <w:rPr>
          <w:rFonts w:ascii="Calibri" w:hAnsi="Calibri" w:cs="Calibri"/>
        </w:rPr>
        <w:t>Глава 20. СОСТАВ И ПОСЛЕДОВАТЕЛЬНОСТЬ</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Предоставление государственной услуги включает в себя следующие административные процедуры: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регистрация заявления и документов;</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органы (организации), участвующие в предоставлении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решения о выдаче предварительного разрешения либо об отказе в выдаче предварительного разрешения.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w:anchor="Par956" w:history="1">
        <w:r>
          <w:rPr>
            <w:rFonts w:ascii="Calibri" w:hAnsi="Calibri" w:cs="Calibri"/>
            <w:color w:val="0000FF"/>
          </w:rPr>
          <w:t>Блок-схема</w:t>
        </w:r>
      </w:hyperlink>
      <w:r>
        <w:rPr>
          <w:rFonts w:ascii="Calibri" w:hAnsi="Calibri" w:cs="Calibri"/>
        </w:rPr>
        <w:t xml:space="preserve"> предоставления государственной услуги приводится в приложении 3 к настоящему административному регламенту.</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75(1) введен </w:t>
      </w:r>
      <w:hyperlink r:id="rId91"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5" w:name="Par459"/>
      <w:bookmarkEnd w:id="45"/>
      <w:r>
        <w:rPr>
          <w:rFonts w:ascii="Calibri" w:hAnsi="Calibri" w:cs="Calibri"/>
        </w:rPr>
        <w:t>Глава 21. ПРИЕМ, РЕГИСТРАЦИЯ ЗАЯВЛЕНИЯ И ДОКУМЕНТОВ</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46" w:name="Par464"/>
      <w:bookmarkEnd w:id="46"/>
      <w:r>
        <w:rPr>
          <w:rFonts w:ascii="Calibri" w:hAnsi="Calibri" w:cs="Calibri"/>
        </w:rPr>
        <w:t xml:space="preserve">76. Выдача предварительного разрешения осуществляется на основании заявления и </w:t>
      </w:r>
      <w:r>
        <w:rPr>
          <w:rFonts w:ascii="Calibri" w:hAnsi="Calibri" w:cs="Calibri"/>
        </w:rPr>
        <w:lastRenderedPageBreak/>
        <w:t>документов, поданных в управление министерства заявителем одним из следующих способов:</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путем личного обращения: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9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Должностное лицо, ответственное за прием и регистрацию заявлений и документов (далее - должностное лицо), устанавливает:</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обращения;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личность заявителя, проверяет документ, удостоверяющий личность (при подаче заявления лично);</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roofErr w:type="gramEnd"/>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9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соответствие документов требованиям, указанным в </w:t>
      </w:r>
      <w:hyperlink w:anchor="Par283" w:history="1">
        <w:r>
          <w:rPr>
            <w:rFonts w:ascii="Calibri" w:hAnsi="Calibri" w:cs="Calibri"/>
            <w:color w:val="0000FF"/>
          </w:rPr>
          <w:t>пункте 44</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прилагаемых к заявлению документов осуществляется управлением министерства по описи, копия которой с указанием даты приема документов вручается заявителю.</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По просьбе заявителя должностное лицо оказывает заявителю помощь в написании заявления.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При подаче заявителем заявления и документов лично в управление министерства копии документов удостоверяются при их сверке с подлинниками должностным лицом. Должностное лицо выполняет на копиях документов надпись об их соответствии подлинникам, заверяет своей подписью с указанием фамилии и инициалов.</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действия составляет 10 минут.</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через организации почтовой связи заявление и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Заявление регистрируется в журнале регистрации заявлений, в котором указывается: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порядковый номер записи;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регистрационный номер заявления;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принятия заявления и документов, в том числе поступления их через организации почтовой связи;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заявителе (фамилия, имя и (если имеется) отчество, адрес места жительства, телефон заявителя);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фамилия и инициалы, подпись должностного лица, принявшего заявление.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w:t>
      </w:r>
      <w:proofErr w:type="gramStart"/>
      <w:r>
        <w:rPr>
          <w:rFonts w:ascii="Calibri" w:hAnsi="Calibri" w:cs="Calibri"/>
        </w:rPr>
        <w:t>исправленному</w:t>
      </w:r>
      <w:proofErr w:type="gramEnd"/>
      <w:r>
        <w:rPr>
          <w:rFonts w:ascii="Calibri" w:hAnsi="Calibri" w:cs="Calibri"/>
        </w:rPr>
        <w:t xml:space="preserve"> верить" и удостоверяются подписью руководителя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Днем обращения заявителя считается дата регистрации в день поступления в управление министерства заявления и документов.</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Днем обращения заявителя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ar499" w:history="1">
        <w:r>
          <w:rPr>
            <w:rFonts w:ascii="Calibri" w:hAnsi="Calibri" w:cs="Calibri"/>
            <w:color w:val="0000FF"/>
          </w:rPr>
          <w:t>пунктом 86</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Заявителю, подавшему заявление лично, в день подачи документов выдается расписка в получении документов с указанием даты и номера заявления в журнале регистрации заявлений.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Расписка в получении документов о регистрации заявления в журнале регистрации заявлений, направленного через организации почтовой связи, не выдается.</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случае</w:t>
      </w:r>
      <w:proofErr w:type="gramStart"/>
      <w:r>
        <w:rPr>
          <w:rFonts w:ascii="Calibri" w:hAnsi="Calibri" w:cs="Calibri"/>
        </w:rPr>
        <w:t>,</w:t>
      </w:r>
      <w:proofErr w:type="gramEnd"/>
      <w:r>
        <w:rPr>
          <w:rFonts w:ascii="Calibri" w:hAnsi="Calibri" w:cs="Calibri"/>
        </w:rPr>
        <w:t xml:space="preserve"> если заявление и документы поданы в форме электронных документов и подписаны электронной подписью, решение о выдаче предварительного разрешения или об отказе в выдаче предварительного разрешения принимается в порядке, установленном настоящим административным регламентом.</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47" w:name="Par497"/>
      <w:bookmarkEnd w:id="47"/>
      <w:r>
        <w:rPr>
          <w:rFonts w:ascii="Calibri" w:hAnsi="Calibri" w:cs="Calibri"/>
        </w:rPr>
        <w:t>85. В случае</w:t>
      </w:r>
      <w:proofErr w:type="gramStart"/>
      <w:r>
        <w:rPr>
          <w:rFonts w:ascii="Calibri" w:hAnsi="Calibri" w:cs="Calibri"/>
        </w:rPr>
        <w:t>,</w:t>
      </w:r>
      <w:proofErr w:type="gramEnd"/>
      <w:r>
        <w:rPr>
          <w:rFonts w:ascii="Calibri" w:hAnsi="Calibri" w:cs="Calibri"/>
        </w:rPr>
        <w:t xml:space="preserve">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30 календарных дней со дня обращения.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48" w:name="Par499"/>
      <w:bookmarkEnd w:id="48"/>
      <w:r>
        <w:rPr>
          <w:rFonts w:ascii="Calibri" w:hAnsi="Calibri" w:cs="Calibri"/>
        </w:rPr>
        <w:t xml:space="preserve">86. Заявитель в пределах указанного в </w:t>
      </w:r>
      <w:hyperlink w:anchor="Par497" w:history="1">
        <w:r>
          <w:rPr>
            <w:rFonts w:ascii="Calibri" w:hAnsi="Calibri" w:cs="Calibri"/>
            <w:color w:val="0000FF"/>
          </w:rPr>
          <w:t>пункте 85</w:t>
        </w:r>
      </w:hyperlink>
      <w:r>
        <w:rPr>
          <w:rFonts w:ascii="Calibri" w:hAnsi="Calibri" w:cs="Calibri"/>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а также членов их семей, оставляется без ответа.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заявителю с использованием информационно-телекоммуникационной сети "Интернет" на адрес электронной почты, с которого поступило заявление 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w:t>
      </w:r>
      <w:proofErr w:type="gramStart"/>
      <w:r>
        <w:rPr>
          <w:rFonts w:ascii="Calibri" w:hAnsi="Calibri" w:cs="Calibri"/>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497" w:history="1">
        <w:r>
          <w:rPr>
            <w:rFonts w:ascii="Calibri" w:hAnsi="Calibri" w:cs="Calibri"/>
            <w:color w:val="0000FF"/>
          </w:rPr>
          <w:t>пунктом 85</w:t>
        </w:r>
      </w:hyperlink>
      <w:r>
        <w:rPr>
          <w:rFonts w:ascii="Calibri" w:hAnsi="Calibri" w:cs="Calibri"/>
        </w:rPr>
        <w:t xml:space="preserve"> настоящего административного регламента.</w:t>
      </w:r>
      <w:proofErr w:type="gramEnd"/>
      <w:r>
        <w:rPr>
          <w:rFonts w:ascii="Calibri" w:hAnsi="Calibri" w:cs="Calibri"/>
        </w:rPr>
        <w:t xml:space="preserve"> В этом случае заявитель вправе повторно обратиться за предоставлением государственной услуги в порядке, установленном </w:t>
      </w:r>
      <w:hyperlink w:anchor="Par464" w:history="1">
        <w:r>
          <w:rPr>
            <w:rFonts w:ascii="Calibri" w:hAnsi="Calibri" w:cs="Calibri"/>
            <w:color w:val="0000FF"/>
          </w:rPr>
          <w:t>пунктом 76</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Общий срок приема, регистрации заявления и документов составляет не более 30 минут.</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49" w:name="Par505"/>
      <w:bookmarkEnd w:id="49"/>
      <w:r>
        <w:rPr>
          <w:rFonts w:ascii="Calibri" w:hAnsi="Calibri" w:cs="Calibri"/>
        </w:rPr>
        <w:t xml:space="preserve">Глава 22. ФОРМИРОВАНИЕ И НАПРАВЛЕНИЕ </w:t>
      </w:r>
      <w:proofErr w:type="gramStart"/>
      <w:r>
        <w:rPr>
          <w:rFonts w:ascii="Calibri" w:hAnsi="Calibri" w:cs="Calibri"/>
        </w:rPr>
        <w:t>МЕЖВЕДОМСТВЕННЫХ</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ОРГАНЫ (ОРГАНИЗАЦИИ), УЧАСТВУЮЩИЕ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Непредставление заявителем документов, указанных в </w:t>
      </w:r>
      <w:hyperlink w:anchor="Par248" w:history="1">
        <w:r>
          <w:rPr>
            <w:rFonts w:ascii="Calibri" w:hAnsi="Calibri" w:cs="Calibri"/>
            <w:color w:val="0000FF"/>
          </w:rPr>
          <w:t>подпунктах "г"</w:t>
        </w:r>
      </w:hyperlink>
      <w:r>
        <w:rPr>
          <w:rFonts w:ascii="Calibri" w:hAnsi="Calibri" w:cs="Calibri"/>
        </w:rPr>
        <w:t xml:space="preserve">, </w:t>
      </w:r>
      <w:hyperlink w:anchor="Par249" w:history="1">
        <w:r>
          <w:rPr>
            <w:rFonts w:ascii="Calibri" w:hAnsi="Calibri" w:cs="Calibri"/>
            <w:color w:val="0000FF"/>
          </w:rPr>
          <w:t>"д" пункта 36</w:t>
        </w:r>
      </w:hyperlink>
      <w:r>
        <w:rPr>
          <w:rFonts w:ascii="Calibri" w:hAnsi="Calibri" w:cs="Calibri"/>
        </w:rPr>
        <w:t xml:space="preserve">, </w:t>
      </w:r>
      <w:hyperlink w:anchor="Par253" w:history="1">
        <w:r>
          <w:rPr>
            <w:rFonts w:ascii="Calibri" w:hAnsi="Calibri" w:cs="Calibri"/>
            <w:color w:val="0000FF"/>
          </w:rPr>
          <w:t>подпункте "а" пункта 37</w:t>
        </w:r>
      </w:hyperlink>
      <w:r>
        <w:rPr>
          <w:rFonts w:ascii="Calibri" w:hAnsi="Calibri" w:cs="Calibri"/>
        </w:rPr>
        <w:t xml:space="preserve">, </w:t>
      </w:r>
      <w:hyperlink w:anchor="Par261" w:history="1">
        <w:r>
          <w:rPr>
            <w:rFonts w:ascii="Calibri" w:hAnsi="Calibri" w:cs="Calibri"/>
            <w:color w:val="0000FF"/>
          </w:rPr>
          <w:t>пункте 38</w:t>
        </w:r>
      </w:hyperlink>
      <w:r>
        <w:rPr>
          <w:rFonts w:ascii="Calibri" w:hAnsi="Calibri" w:cs="Calibri"/>
        </w:rPr>
        <w:t xml:space="preserve">, </w:t>
      </w:r>
      <w:hyperlink w:anchor="Par268" w:history="1">
        <w:r>
          <w:rPr>
            <w:rFonts w:ascii="Calibri" w:hAnsi="Calibri" w:cs="Calibri"/>
            <w:color w:val="0000FF"/>
          </w:rPr>
          <w:t>подпункте "а"</w:t>
        </w:r>
      </w:hyperlink>
      <w:r>
        <w:rPr>
          <w:rFonts w:ascii="Calibri" w:hAnsi="Calibri" w:cs="Calibri"/>
        </w:rPr>
        <w:t xml:space="preserve"> (в части копии налоговой декларации о доходах физических лиц на законных представителей) пункта 40, </w:t>
      </w:r>
      <w:hyperlink w:anchor="Par271" w:history="1">
        <w:r>
          <w:rPr>
            <w:rFonts w:ascii="Calibri" w:hAnsi="Calibri" w:cs="Calibri"/>
            <w:color w:val="0000FF"/>
          </w:rPr>
          <w:t>пункте 42</w:t>
        </w:r>
      </w:hyperlink>
      <w:r>
        <w:rPr>
          <w:rFonts w:ascii="Calibri" w:hAnsi="Calibri" w:cs="Calibri"/>
        </w:rPr>
        <w:t xml:space="preserve"> настоящего административного регламента, не является основанием для отказа в предоставлении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министерства социального развития, опеки и попечительства Иркутской области от 21.07.2014 </w:t>
      </w:r>
      <w:hyperlink r:id="rId100" w:history="1">
        <w:r>
          <w:rPr>
            <w:rFonts w:ascii="Calibri" w:hAnsi="Calibri" w:cs="Calibri"/>
            <w:color w:val="0000FF"/>
          </w:rPr>
          <w:t>N 107-мпр</w:t>
        </w:r>
      </w:hyperlink>
      <w:r>
        <w:rPr>
          <w:rFonts w:ascii="Calibri" w:hAnsi="Calibri" w:cs="Calibri"/>
        </w:rPr>
        <w:t xml:space="preserve">, от 25.12.2014 </w:t>
      </w:r>
      <w:hyperlink r:id="rId101" w:history="1">
        <w:r>
          <w:rPr>
            <w:rFonts w:ascii="Calibri" w:hAnsi="Calibri" w:cs="Calibri"/>
            <w:color w:val="0000FF"/>
          </w:rPr>
          <w:t>N 204-мпр</w:t>
        </w:r>
      </w:hyperlink>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указанных документов заявителем они должны быть получены управлением министерства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Федеральной миграционной службой, органами местного самоуправления муниципальных образований Иркутской области.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целях получения правоустанавливающих документов на имущество, в отношении которого совершается сделка, управление министерства в течение двух рабочих дней со дня обращения заявителя формирует и направляет в Федеральную службу государственной регистрации, кадастра и картографии межведомственный запрос.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кадастрового паспорта объекта отчуждаемого недвижимого имущества управление министерства в течение двух рабочих дней со дня обращения заявителя формирует и направляет в Федеральную службу государственной регистрации, кадастра и картографии межведомственный запрос.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получения копии налоговой декларации о доходах физических лиц на законных представителей управление министерства в течение двух рабочих дней со дня</w:t>
      </w:r>
      <w:proofErr w:type="gramEnd"/>
      <w:r>
        <w:rPr>
          <w:rFonts w:ascii="Calibri" w:hAnsi="Calibri" w:cs="Calibri"/>
        </w:rPr>
        <w:t xml:space="preserve"> обращения заявителя формирует и направляет в Федеральную налоговую службу межведомственный запрос.</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свидетельства о государственной регистрации прав на недвижимое имущество на отчуждаемое и приобретаемое жилое помещение управление министерства в течение двух рабочих дней со дня обращения заявителя формирует и направляет в Федеральную службу государственной регистрации, кадастра и картографии межведомственный запрос.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выписки из Единого государственного реестра прав на недвижимое имущество и сделок с ним об отсутствии ограничений (обременений) на приобретаемое недвижимое имущество управление министерства в течение двух рабочих дней со дня обращения заявителя формирует и направляет в Федеральную службу государственной регистрации, кадастра и картографии межведомственный запрос.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получения правового акта органа местного самоуправления о вводе жилого дома в эксплуатацию управление министерства в течение двух рабочих дней со дня</w:t>
      </w:r>
      <w:proofErr w:type="gramEnd"/>
      <w:r>
        <w:rPr>
          <w:rFonts w:ascii="Calibri" w:hAnsi="Calibri" w:cs="Calibri"/>
        </w:rPr>
        <w:t xml:space="preserve"> обращения заявителя формирует и направляет в органы местного самоуправления межведомственный запрос.</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документа о регистрации несовершеннолетнего или подопечного по месту жительства или месту пребывания, документов о регистрации по месту жительства или месту пребывания членов семьи несовершеннолетнего или подопечного управление министерства в течение двух рабочих дней со дня обращения заявителя формирует и направляет в Федеральную миграционную службу межведомственный запрос.</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 в ред. </w:t>
      </w:r>
      <w:hyperlink r:id="rId10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Межведомственный запрос направляется в письменной форме на бумажном носителе или в форме электронного документа.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0" w:name="Par527"/>
      <w:bookmarkEnd w:id="50"/>
      <w:r>
        <w:rPr>
          <w:rFonts w:ascii="Calibri" w:hAnsi="Calibri" w:cs="Calibri"/>
        </w:rPr>
        <w:lastRenderedPageBreak/>
        <w:t>Глава 23. ПРИНЯТИЕ РЕШЕНИЯ О ВЫДАЧЕ ПРЕДВАРИТЕЛЬНОГО</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ИЛИ ОБ ОТКАЗЕ В ВЫДАЧЕ ПРЕДВАРИТЕЛЬНОГО</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Управление министерства на основании заявления и документов принимает решение в форме правового акта управления министерства о выдаче предварительного разрешения или об отказе в выдаче предварительного разрешения в течение 10 дней со дня обращения заявителя за выдачей предварительного разрешения.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Основания для отказа в выдаче предварительного разрешения указаны в </w:t>
      </w:r>
      <w:hyperlink w:anchor="Par334" w:history="1">
        <w:r>
          <w:rPr>
            <w:rFonts w:ascii="Calibri" w:hAnsi="Calibri" w:cs="Calibri"/>
            <w:color w:val="0000FF"/>
          </w:rPr>
          <w:t>пункте 50</w:t>
        </w:r>
      </w:hyperlink>
      <w:r>
        <w:rPr>
          <w:rFonts w:ascii="Calibri" w:hAnsi="Calibri" w:cs="Calibri"/>
        </w:rPr>
        <w:t xml:space="preserve"> настоящего административного регламента.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Правовой акт управления министерства о выдаче предварительного разрешения направляется через организации федеральной почтовой связи или вручается заявителю в срок, не превышающий 15 дней со дня обращения заявителя.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Правовой акт управления министерства об отказе в выдаче предварительного разрешения направляется через организации федеральной почтовой связи или вручается заявителю в срок, не превышающий 15 дней со дня обращения заявителя.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правовым актом управления министерства об отказе в выдаче предварительного разрешения заявителю возвращаются все представленные документы.</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1"/>
        <w:rPr>
          <w:rFonts w:ascii="Calibri" w:hAnsi="Calibri" w:cs="Calibri"/>
        </w:rPr>
      </w:pPr>
      <w:bookmarkStart w:id="51" w:name="Par537"/>
      <w:bookmarkEnd w:id="51"/>
      <w:r>
        <w:rPr>
          <w:rFonts w:ascii="Calibri" w:hAnsi="Calibri" w:cs="Calibri"/>
        </w:rPr>
        <w:t xml:space="preserve">Раздел IV. ФОРМЫ </w:t>
      </w:r>
      <w:proofErr w:type="gramStart"/>
      <w:r>
        <w:rPr>
          <w:rFonts w:ascii="Calibri" w:hAnsi="Calibri" w:cs="Calibri"/>
        </w:rPr>
        <w:t>КОНТРОЛЯ ЗА</w:t>
      </w:r>
      <w:proofErr w:type="gramEnd"/>
      <w:r>
        <w:rPr>
          <w:rFonts w:ascii="Calibri" w:hAnsi="Calibri" w:cs="Calibri"/>
        </w:rPr>
        <w:t xml:space="preserve"> ИСПОЛНЕНИЕМ</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2" w:name="Par540"/>
      <w:bookmarkEnd w:id="52"/>
      <w:r>
        <w:rPr>
          <w:rFonts w:ascii="Calibri" w:hAnsi="Calibri" w:cs="Calibri"/>
        </w:rPr>
        <w:t>Глава 24. ПОРЯДОК ОСУЩЕСТВЛЕНИЯ ТЕКУЩЕГО КОНТРОЛЯ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СОБЛЮДЕНИЕМ И ИСПОЛНЕНИЕМ </w:t>
      </w:r>
      <w:proofErr w:type="gramStart"/>
      <w:r>
        <w:rPr>
          <w:rFonts w:ascii="Calibri" w:hAnsi="Calibri" w:cs="Calibri"/>
        </w:rPr>
        <w:t>ОТВЕТСТВЕННЫМИ</w:t>
      </w:r>
      <w:proofErr w:type="gramEnd"/>
      <w:r>
        <w:rPr>
          <w:rFonts w:ascii="Calibri" w:hAnsi="Calibri" w:cs="Calibri"/>
        </w:rPr>
        <w:t xml:space="preserve"> ДОЛЖНОСТНЫМИ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К ПРЕДОСТАВЛЕНИЮ ГОСУДАРСТВЕННОЙ УСЛУГИ, А ТАКЖЕ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ПРИНЯТИЕМ ИМИ РЕШЕНИЙ</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Основными задачами текущего контроля являются: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своевременного и качественного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мер по надлежащему предоставлению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Текущий </w:t>
      </w:r>
      <w:proofErr w:type="gramStart"/>
      <w:r>
        <w:rPr>
          <w:rFonts w:ascii="Calibri" w:hAnsi="Calibri" w:cs="Calibri"/>
        </w:rPr>
        <w:t>контроль за</w:t>
      </w:r>
      <w:proofErr w:type="gramEnd"/>
      <w:r>
        <w:rPr>
          <w:rFonts w:ascii="Calibri" w:hAnsi="Calibri" w:cs="Calibri"/>
        </w:rP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Текущий контроль осуществляется постоянно.</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3" w:name="Par556"/>
      <w:bookmarkEnd w:id="53"/>
      <w:r>
        <w:rPr>
          <w:rFonts w:ascii="Calibri" w:hAnsi="Calibri" w:cs="Calibri"/>
        </w:rPr>
        <w:t xml:space="preserve">Глава 25. ПОРЯДОК И ПЕРИОДИЧНОСТЬ ОСУЩЕСТВЛЕНИЯ </w:t>
      </w:r>
      <w:proofErr w:type="gramStart"/>
      <w:r>
        <w:rPr>
          <w:rFonts w:ascii="Calibri" w:hAnsi="Calibri" w:cs="Calibri"/>
        </w:rPr>
        <w:t>ПЛАНОВЫХ</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Проверки за порядком предоставления государственной услуги бывают плановыми и внеплановыми.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Периодичность проведения проверок за порядком предоставления государственной услуги </w:t>
      </w:r>
      <w:r>
        <w:rPr>
          <w:rFonts w:ascii="Calibri" w:hAnsi="Calibri" w:cs="Calibri"/>
        </w:rPr>
        <w:lastRenderedPageBreak/>
        <w:t>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Обращения граждан о проведении проверок направляются и рассматриваются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десятидневного срока с момента конкретного обращения заинтересованного лица.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4" w:name="Par574"/>
      <w:bookmarkEnd w:id="54"/>
      <w:r>
        <w:rPr>
          <w:rFonts w:ascii="Calibri" w:hAnsi="Calibri" w:cs="Calibri"/>
        </w:rPr>
        <w:t xml:space="preserve">Глава 26. ОТВЕТСТВЕННОСТЬ ДОЛЖНОСТНЫХ ЛИЦ </w:t>
      </w:r>
      <w:proofErr w:type="gramStart"/>
      <w:r>
        <w:rPr>
          <w:rFonts w:ascii="Calibri" w:hAnsi="Calibri" w:cs="Calibri"/>
        </w:rPr>
        <w:t>ИСПОЛНИТЕЛЬНОГО</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ОРГАНА ЗА РЕШЕНИЯ И ДЕЙСТВИЯ (БЕЗДЕЙСТВИЕ), ПРИНИМАЕМЫЕ</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5" w:name="Par582"/>
      <w:bookmarkEnd w:id="55"/>
      <w:r>
        <w:rPr>
          <w:rFonts w:ascii="Calibri" w:hAnsi="Calibri" w:cs="Calibri"/>
        </w:rPr>
        <w:t>Глава 27. ПОЛОЖЕНИЯ, ХАРАКТЕРИЗУЮЩИЕ ТРЕБОВАНИЯ К ПОРЯДКУ</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ФОРМАМ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ГРАЖДАН, ИХ ОБЪЕДИНЕНИЙ И ОРГАНИЗАЦИЙ</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Контроль за предоставлением государственной услуги может </w:t>
      </w:r>
      <w:proofErr w:type="gramStart"/>
      <w:r>
        <w:rPr>
          <w:rFonts w:ascii="Calibri" w:hAnsi="Calibri" w:cs="Calibri"/>
        </w:rPr>
        <w:t>осуществляться</w:t>
      </w:r>
      <w:proofErr w:type="gramEnd"/>
      <w:r>
        <w:rPr>
          <w:rFonts w:ascii="Calibri" w:hAnsi="Calibri" w:cs="Calibri"/>
        </w:rPr>
        <w:t xml:space="preserve"> в том числе со стороны граждан, их объединений и организаций.</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w:t>
      </w:r>
      <w:proofErr w:type="gramStart"/>
      <w:r>
        <w:rPr>
          <w:rFonts w:ascii="Calibri" w:hAnsi="Calibri" w:cs="Calibri"/>
        </w:rPr>
        <w:t>Контроль за</w:t>
      </w:r>
      <w:proofErr w:type="gramEnd"/>
      <w:r>
        <w:rPr>
          <w:rFonts w:ascii="Calibri" w:hAnsi="Calibri" w:cs="Calibri"/>
        </w:rP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1"/>
        <w:rPr>
          <w:rFonts w:ascii="Calibri" w:hAnsi="Calibri" w:cs="Calibri"/>
        </w:rPr>
      </w:pPr>
      <w:bookmarkStart w:id="56" w:name="Par589"/>
      <w:bookmarkEnd w:id="56"/>
      <w:r>
        <w:rPr>
          <w:rFonts w:ascii="Calibri" w:hAnsi="Calibri" w:cs="Calibri"/>
        </w:rPr>
        <w:t>Раздел V. ДОСУДЕБНЫЙ (ВНЕСУДЕБНЫЙ) ПОРЯДОК ОБЖАЛОВАНИЯ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СЛУЖАЩИХ</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3"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26.12.2012 N 334-мпр)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outlineLvl w:val="2"/>
        <w:rPr>
          <w:rFonts w:ascii="Calibri" w:hAnsi="Calibri" w:cs="Calibri"/>
        </w:rPr>
      </w:pPr>
      <w:bookmarkStart w:id="57" w:name="Par598"/>
      <w:bookmarkEnd w:id="57"/>
      <w:r>
        <w:rPr>
          <w:rFonts w:ascii="Calibri" w:hAnsi="Calibri" w:cs="Calibri"/>
        </w:rPr>
        <w:t>Глава 28. ОБЖАЛОВАНИЕ РЕШЕНИЙ И ДЕЙСТВИЙ (БЕЗДЕЙСТВИЯ)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УПРАВЛЕНИЯ МИНИСТЕРСТВА, А ТАКЖЕ </w:t>
      </w:r>
      <w:proofErr w:type="gramStart"/>
      <w:r>
        <w:rPr>
          <w:rFonts w:ascii="Calibri" w:hAnsi="Calibri" w:cs="Calibri"/>
        </w:rPr>
        <w:t>ДОЛЖНОСТНЫХ</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ЛИЦ УПРАВЛЕНИЯ МИНИСТЕРСТВА</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106(1). Информацию о порядке подачи и рассмотрения жалобы граждане (их представители) могут получить: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управлениями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106(1) </w:t>
      </w:r>
      <w:proofErr w:type="gramStart"/>
      <w:r>
        <w:rPr>
          <w:rFonts w:ascii="Calibri" w:hAnsi="Calibri" w:cs="Calibri"/>
        </w:rPr>
        <w:t>введен</w:t>
      </w:r>
      <w:proofErr w:type="gramEnd"/>
      <w:r>
        <w:rPr>
          <w:rFonts w:ascii="Calibri" w:hAnsi="Calibri" w:cs="Calibri"/>
        </w:rPr>
        <w:t xml:space="preserve"> </w:t>
      </w:r>
      <w:hyperlink r:id="rId11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Гражданин (его представитель) может обратиться с жалобой, в том числе в следующих случаях:</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срока регистрации запроса гражданина (его представителя) о предоставлении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срока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Жалоба может быть подана в письменной форме на бумажном носителе, в электронной форме одним из следующих способов:</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лично по адресу: 664073, Иркутская область, г. Иркутск, ул. Канадзавы, 2; телефон (факс): (3952) 33-33-31;</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 по адресу: 664073, Иркутская область, г. Иркутск, ул. Канадзавы, 2;</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через многофункциональный центр предоставления государственных и муниципальных </w:t>
      </w:r>
      <w:r>
        <w:rPr>
          <w:rFonts w:ascii="Calibri" w:hAnsi="Calibri" w:cs="Calibri"/>
        </w:rPr>
        <w:lastRenderedPageBreak/>
        <w:t>услуг;</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использованием информационно-телекоммуникационной сети "Интернет":</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почта: obl_sobes@irmail.ru;</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министерства: http://society.irkobl.ru;</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жалоб осуществляется в соответствии с графиком приема граждан.</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При личном приеме обратившийся гражданин предъявляет документ, удостоверяющий его личность.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rPr>
          <w:rFonts w:ascii="Calibri" w:hAnsi="Calibri" w:cs="Calibri"/>
        </w:rPr>
        <w:t>представлена</w:t>
      </w:r>
      <w:proofErr w:type="gramEnd"/>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оформленная в соответствии с законодательством Российской Федерации доверенность;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Жалоба должна содержать:</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управления министерства, должностного лица управления министерства;</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рассмотрении жалобы: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w:t>
      </w:r>
      <w:r>
        <w:rPr>
          <w:rFonts w:ascii="Calibri" w:hAnsi="Calibri" w:cs="Calibri"/>
        </w:rPr>
        <w:lastRenderedPageBreak/>
        <w:t>со дня регистрации жалобы в министерстве.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r>
        <w:rPr>
          <w:rFonts w:ascii="Calibri" w:hAnsi="Calibri" w:cs="Calibri"/>
        </w:rPr>
        <w:t>.</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Calibri" w:hAnsi="Calibri" w:cs="Calibri"/>
        </w:rPr>
        <w:t xml:space="preserve"> дня ее регистрации.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Основания приостановления рассмотрения жалобы, направленной в министерство, не предусмотрены.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Случаи, в которых ответ на жалобу не дается: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и (если имеется) отчество и (или) почтовый адрес гражданина, указанные в жалобе.</w:t>
      </w:r>
    </w:p>
    <w:p w:rsidR="00F03DE5" w:rsidRDefault="00F03DE5">
      <w:pPr>
        <w:widowControl w:val="0"/>
        <w:autoSpaceDE w:val="0"/>
        <w:autoSpaceDN w:val="0"/>
        <w:adjustRightInd w:val="0"/>
        <w:spacing w:after="0" w:line="240" w:lineRule="auto"/>
        <w:ind w:firstLine="540"/>
        <w:jc w:val="both"/>
        <w:rPr>
          <w:rFonts w:ascii="Calibri" w:hAnsi="Calibri" w:cs="Calibri"/>
        </w:rPr>
      </w:pPr>
      <w:bookmarkStart w:id="58" w:name="Par654"/>
      <w:bookmarkEnd w:id="58"/>
      <w:r>
        <w:rPr>
          <w:rFonts w:ascii="Calibri" w:hAnsi="Calibri" w:cs="Calibri"/>
        </w:rPr>
        <w:t>119. По результатам рассмотрения жалобы министерство принимает одно из следующих решений:</w:t>
      </w:r>
    </w:p>
    <w:p w:rsidR="00F03DE5" w:rsidRDefault="00F03DE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отказывает в удовлетворении жалобы.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Не позднее дня, следующего за днем принятия решения, указанного в </w:t>
      </w:r>
      <w:hyperlink w:anchor="Par654" w:history="1">
        <w:r>
          <w:rPr>
            <w:rFonts w:ascii="Calibri" w:hAnsi="Calibri" w:cs="Calibri"/>
            <w:color w:val="0000FF"/>
          </w:rPr>
          <w:t>пункте 119</w:t>
        </w:r>
      </w:hyperlink>
      <w:r>
        <w:rPr>
          <w:rFonts w:ascii="Calibri" w:hAnsi="Calibri" w:cs="Calibri"/>
        </w:rP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ответе по результатам рассмотрения жалобы указываются: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гражданина, подавшего жалобу;</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Основаниями отказа в удовлетворении жалобы являются:</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по жалобе, принятого ранее в отношении того же гражданина и по тому же предмету жалобы.</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122(1). Решение, принятое по результатам рассмотрения жалобы, может быть обжаловано в порядке, установленном законодательством.</w:t>
      </w:r>
    </w:p>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122(1) введен </w:t>
      </w:r>
      <w:hyperlink r:id="rId120"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18.03.2014 N 51-мпр)</w:t>
      </w:r>
    </w:p>
    <w:p w:rsidR="00F03DE5" w:rsidRDefault="00F03D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 министра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социального развития,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outlineLvl w:val="1"/>
        <w:rPr>
          <w:rFonts w:ascii="Calibri" w:hAnsi="Calibri" w:cs="Calibri"/>
        </w:rPr>
      </w:pPr>
      <w:bookmarkStart w:id="59" w:name="Par684"/>
      <w:bookmarkEnd w:id="59"/>
      <w:r>
        <w:rPr>
          <w:rFonts w:ascii="Calibri" w:hAnsi="Calibri" w:cs="Calibri"/>
        </w:rPr>
        <w:t>Приложение 1</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"Выдача предварительного разрешения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законным представителям несовершеннолетних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и подопечных на совершение или дачу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согласия на совершение сделок, влекущих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 собой уменьшение стоимости имущества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несовершеннолетних и подопечных"</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bookmarkStart w:id="60" w:name="Par694"/>
      <w:bookmarkEnd w:id="60"/>
      <w:r>
        <w:rPr>
          <w:rFonts w:ascii="Calibri" w:hAnsi="Calibri" w:cs="Calibri"/>
        </w:rPr>
        <w:t>ТЕРРИТОРИАЛЬНЫЕ ПОДРАЗДЕЛЕНИЯ (УПРАВЛЕНИЯ) МИНИСТЕРСТВА</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РАЗВИТИЯ, ОПЕКИ И ПОПЕЧИТЕЛЬСТВА</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21.07.2014 N 107-мпр)</w:t>
      </w:r>
    </w:p>
    <w:p w:rsidR="00F03DE5" w:rsidRDefault="00F03DE5">
      <w:pPr>
        <w:widowControl w:val="0"/>
        <w:autoSpaceDE w:val="0"/>
        <w:autoSpaceDN w:val="0"/>
        <w:adjustRightInd w:val="0"/>
        <w:spacing w:after="0" w:line="240" w:lineRule="auto"/>
        <w:jc w:val="center"/>
        <w:rPr>
          <w:rFonts w:ascii="Calibri" w:hAnsi="Calibri" w:cs="Calibri"/>
        </w:rPr>
        <w:sectPr w:rsidR="00F03DE5" w:rsidSect="002834E9">
          <w:pgSz w:w="11906" w:h="16838"/>
          <w:pgMar w:top="1134" w:right="850" w:bottom="1134" w:left="1701" w:header="708" w:footer="708" w:gutter="0"/>
          <w:cols w:space="708"/>
          <w:docGrid w:linePitch="360"/>
        </w:sectPr>
      </w:pPr>
    </w:p>
    <w:p w:rsidR="00F03DE5" w:rsidRDefault="00F03DE5">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479"/>
        <w:gridCol w:w="2948"/>
        <w:gridCol w:w="2154"/>
      </w:tblGrid>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управления</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Юридический адрес</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Служебный телефон</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опеке и попечительству г. Иркутска</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664003, Иркутская область, г. Иркутск, ул. Дзержинского, 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(3952) 70-34-04</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Иркутскому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664007, Иркутская область, г. Иркутск, ул. Тимирязева, 32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(3952) 29-01-24, 20-90-46</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Ангарскому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665813, Иркутская область, г. Ангарск, ул. Мира, 71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 52-38-61, 53-98-42</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социального развития, опеки и попечительства Иркутской области по Балаганскому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 xml:space="preserve">666391, </w:t>
            </w:r>
            <w:proofErr w:type="gramStart"/>
            <w:r>
              <w:rPr>
                <w:rFonts w:ascii="Calibri" w:hAnsi="Calibri" w:cs="Calibri"/>
              </w:rPr>
              <w:t>Иркутская</w:t>
            </w:r>
            <w:proofErr w:type="gramEnd"/>
            <w:r>
              <w:rPr>
                <w:rFonts w:ascii="Calibri" w:hAnsi="Calibri" w:cs="Calibri"/>
              </w:rPr>
              <w:t xml:space="preserve"> обл., п. Балаганск, ул. Юбилейная,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(39548) 50-3-61, 50-0-28</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Баяндаевскому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669120, Иркутская область, Баяндаевский район, с. Баяндай, ул. Бутунаева, 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(39537) 91-435, 91-223, 91-939</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Бодайбинскому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666904, Иркутская область, г. Бодайбо, ул. Урицкого, 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(39561) 5-21-90, 5-18-60</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Братску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665708, Иркутская область, г. Братск, ул. Южная, 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 41-64-03, 41-81-04</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Братскому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665708, Иркутская область, г. Братск, ул. Пионерская, 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 46-96-72</w:t>
            </w:r>
          </w:p>
        </w:tc>
      </w:tr>
      <w:tr w:rsidR="00F03DE5">
        <w:tc>
          <w:tcPr>
            <w:tcW w:w="4479"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w:t>
            </w:r>
            <w:r>
              <w:rPr>
                <w:rFonts w:ascii="Calibri" w:hAnsi="Calibri" w:cs="Calibri"/>
              </w:rPr>
              <w:lastRenderedPageBreak/>
              <w:t>развития, опеки и попечительства Иркутской области по Жигаловскому району</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666402, Иркутская область, п. </w:t>
            </w:r>
            <w:r>
              <w:rPr>
                <w:rFonts w:ascii="Calibri" w:hAnsi="Calibri" w:cs="Calibri"/>
              </w:rPr>
              <w:lastRenderedPageBreak/>
              <w:t>Жигалово, ул. Партизанская, 56</w:t>
            </w:r>
          </w:p>
        </w:tc>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lastRenderedPageBreak/>
              <w:t>(839551) 3-14-60, 3-</w:t>
            </w:r>
            <w:r>
              <w:rPr>
                <w:rFonts w:ascii="Calibri" w:hAnsi="Calibri" w:cs="Calibri"/>
              </w:rPr>
              <w:lastRenderedPageBreak/>
              <w:t>13-78, 3-22-44</w:t>
            </w:r>
          </w:p>
        </w:tc>
      </w:tr>
      <w:tr w:rsidR="00F03DE5">
        <w:tc>
          <w:tcPr>
            <w:tcW w:w="95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Заларинскому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666322, Иркутская область, Заларинский район, п. Залари, ул. Ленина, 101Г</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(39552) 2-15-72, 2-13-90</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Зиме и Зиминскому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665388, Иркутская область, г. Зима, микрорайон Ангарский, 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(39554) 3-10-98, 3-28-37</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Киренскому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666703, Иркутская область, г. Киренск, ул. Галата и Леонова,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(39568) 430-66, 438-81, 444-04</w:t>
            </w:r>
          </w:p>
        </w:tc>
      </w:tr>
      <w:tr w:rsidR="00F03DE5">
        <w:tc>
          <w:tcPr>
            <w:tcW w:w="4479"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Казачинско-Ленскому району</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 xml:space="preserve">666504, Иркутская область, Казачинско-Ленский район, р.п. </w:t>
            </w:r>
            <w:proofErr w:type="gramStart"/>
            <w:r>
              <w:rPr>
                <w:rFonts w:ascii="Calibri" w:hAnsi="Calibri" w:cs="Calibri"/>
              </w:rPr>
              <w:t>Магистральный</w:t>
            </w:r>
            <w:proofErr w:type="gramEnd"/>
            <w:r>
              <w:rPr>
                <w:rFonts w:ascii="Calibri" w:hAnsi="Calibri" w:cs="Calibri"/>
              </w:rPr>
              <w:t>, ул. Ленина, 5</w:t>
            </w:r>
          </w:p>
        </w:tc>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(39562) 4-15-52, 4-14-00</w:t>
            </w:r>
          </w:p>
        </w:tc>
      </w:tr>
      <w:tr w:rsidR="00F03DE5">
        <w:tc>
          <w:tcPr>
            <w:tcW w:w="95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Куйтунскому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665302, Иркутская область, Куйтунский район, п. Куйтун, ул. Лизы Чайкиной, 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(39536) 5-19-11, 5-14-69</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Нижнеилимскому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665653, Иркутская область, г. Железногорск-Илимский, 8 квартал, дом 1А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(39566) 3-34-58</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попечительству Иркутской области по Нижнеудинскому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665106, Иркутская область, г. Нижнеудинск, ул. Советская, 19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(39557) 7-09-62</w:t>
            </w:r>
          </w:p>
        </w:tc>
      </w:tr>
      <w:tr w:rsidR="00F03DE5">
        <w:tc>
          <w:tcPr>
            <w:tcW w:w="4479"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Ольхонскому району</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 xml:space="preserve">666130, </w:t>
            </w:r>
            <w:proofErr w:type="gramStart"/>
            <w:r>
              <w:rPr>
                <w:rFonts w:ascii="Calibri" w:hAnsi="Calibri" w:cs="Calibri"/>
              </w:rPr>
              <w:t>Иркутская</w:t>
            </w:r>
            <w:proofErr w:type="gramEnd"/>
            <w:r>
              <w:rPr>
                <w:rFonts w:ascii="Calibri" w:hAnsi="Calibri" w:cs="Calibri"/>
              </w:rPr>
              <w:t xml:space="preserve"> обл., Ольхонский район, с. Еланцы, ул. Бураева, 6</w:t>
            </w:r>
          </w:p>
        </w:tc>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(39558) 52-0-79, 52-5-74</w:t>
            </w:r>
          </w:p>
        </w:tc>
      </w:tr>
      <w:tr w:rsidR="00F03DE5">
        <w:tc>
          <w:tcPr>
            <w:tcW w:w="95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Слюдянскому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665904, Иркутская область, г. Слюдянка, ул. Советская, 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(39544) 52133</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Тайшетскому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665000, Иркутская область, г. Тайшет, микрорайон Пахотищева, 24Н</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(39563) 2-69-13, 2-69-12</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Усть-Илимску и Усть-Илимскому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666684, Иркутская область, г. Усть-Илимск, пр. Дружбы Народов, 46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(39535) 3-65-88, 3-60-93</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Усолье-Сибирское и Усольскому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665452, Иркутская область, г. Усолье-Сибирское, ул. Богдана Хмельницкого, 32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(39543) 603-10, 632-94</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Усть-Удинскому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666352, Иркутская область, Усть-Удинский район, п. Усть-Уда, ул. Пушкина,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(39545) 319-45, 321-21</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Черемхово и Черемховскому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665413, Иркутская область, г. Черемхово, ул. Ленина, 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(39546) 5-31-19, 5-10-45</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Иркутской </w:t>
            </w:r>
            <w:r>
              <w:rPr>
                <w:rFonts w:ascii="Calibri" w:hAnsi="Calibri" w:cs="Calibri"/>
              </w:rPr>
              <w:lastRenderedPageBreak/>
              <w:t>области по Чунскому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lastRenderedPageBreak/>
              <w:t>665613, Иркутская область, п. Чунский, ул. Комарова, 11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(39567) 2-12-62, 2-14-28</w:t>
            </w:r>
          </w:p>
        </w:tc>
      </w:tr>
      <w:tr w:rsidR="00F03DE5">
        <w:tc>
          <w:tcPr>
            <w:tcW w:w="4479"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Мамско-Чуйскому району</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666811, Иркутская область, Мамско-Чуйский район, пос. Мама, ул. Первомайская, 10</w:t>
            </w:r>
          </w:p>
        </w:tc>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(39569) 2-17-90</w:t>
            </w:r>
          </w:p>
        </w:tc>
      </w:tr>
      <w:tr w:rsidR="00F03DE5">
        <w:tc>
          <w:tcPr>
            <w:tcW w:w="95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Шелеховскому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666034, Иркутская область, г. Шелехов, квартал 1, 10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(39550) 4-14-10, 4-37-69</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Катангскому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666611, Иркутская область, Катангский район, с. Ербогачен, ул. Чкалова, 11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(39560) 21-380</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Тулуну и Тулунскому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665253, Иркутская область, г. Тулун, ул. Чкалова, 35А.</w:t>
            </w:r>
          </w:p>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Для писем: 665253, Иркутская область, г. Тулун, а/я 10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(39530) 27-2-65</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социальному развитию по Качугскому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 xml:space="preserve">666203, </w:t>
            </w:r>
            <w:proofErr w:type="gramStart"/>
            <w:r>
              <w:rPr>
                <w:rFonts w:ascii="Calibri" w:hAnsi="Calibri" w:cs="Calibri"/>
              </w:rPr>
              <w:t>Иркутская</w:t>
            </w:r>
            <w:proofErr w:type="gramEnd"/>
            <w:r>
              <w:rPr>
                <w:rFonts w:ascii="Calibri" w:hAnsi="Calibri" w:cs="Calibri"/>
              </w:rPr>
              <w:t xml:space="preserve"> обл., п. Качуг, ул. Ленских Событий, 26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(395-40) 31-7-33</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Эхирит-Булагатскому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669001, Иркутская область, Эхирит-Булагатский район, п. Усть-Ордынский, ул. Ленина, 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(39541) 3-29-07</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Иркутской области по социальному развитию по </w:t>
            </w:r>
            <w:r>
              <w:rPr>
                <w:rFonts w:ascii="Calibri" w:hAnsi="Calibri" w:cs="Calibri"/>
              </w:rPr>
              <w:lastRenderedPageBreak/>
              <w:t>Осинскому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669200, Иркутская обл., Осинский р-н, с. Оса, ул. Свердлова, 59</w:t>
            </w:r>
            <w:proofErr w:type="gramEnd"/>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(39539) 3-24-84</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социальному развитию по Усть-Кутскому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666781, Иркутская область, г. Усть-Кут, ул. Речников, 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(39565) 5-70-00, 5-87-03</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социальному развитию по г. Саянску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666304, Иркутская область, г. Саянск, микрорайон Олимпийский, 30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(39553) 5-58-33</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Аларскому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669452, Иркутская область, Аларский район, п. Кутулик, ул. Советская, 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(39564) 371-39, 372-39</w:t>
            </w:r>
          </w:p>
        </w:tc>
      </w:tr>
      <w:tr w:rsidR="00F03DE5">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Боханскому району</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669311, Иркутская область, п. Бохан, ул. Школьная, 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(39538) 251-91, 253-08</w:t>
            </w:r>
          </w:p>
        </w:tc>
      </w:tr>
      <w:tr w:rsidR="00F03DE5">
        <w:tc>
          <w:tcPr>
            <w:tcW w:w="4479"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Нукутскому району</w:t>
            </w:r>
          </w:p>
        </w:tc>
        <w:tc>
          <w:tcPr>
            <w:tcW w:w="2948"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669401, Иркутская область, п. Новонукутск, ул. Чехова, 26</w:t>
            </w:r>
          </w:p>
        </w:tc>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rPr>
                <w:rFonts w:ascii="Calibri" w:hAnsi="Calibri" w:cs="Calibri"/>
              </w:rPr>
            </w:pPr>
            <w:r>
              <w:rPr>
                <w:rFonts w:ascii="Calibri" w:hAnsi="Calibri" w:cs="Calibri"/>
              </w:rPr>
              <w:t>(39549) 211-86, 210-56</w:t>
            </w:r>
          </w:p>
        </w:tc>
      </w:tr>
      <w:tr w:rsidR="00F03DE5">
        <w:tc>
          <w:tcPr>
            <w:tcW w:w="95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F03DE5" w:rsidRDefault="00F03D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21.07.2014 N 107-мпр)</w:t>
            </w:r>
          </w:p>
        </w:tc>
      </w:tr>
    </w:tbl>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outlineLvl w:val="1"/>
        <w:rPr>
          <w:rFonts w:ascii="Calibri" w:hAnsi="Calibri" w:cs="Calibri"/>
        </w:rPr>
      </w:pPr>
      <w:bookmarkStart w:id="61" w:name="Par824"/>
      <w:bookmarkEnd w:id="61"/>
      <w:r>
        <w:rPr>
          <w:rFonts w:ascii="Calibri" w:hAnsi="Calibri" w:cs="Calibri"/>
        </w:rPr>
        <w:t>Приложение 2</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"Выдача предварительного разрешения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законным представителям несовершеннолетних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подопечных на совершение или дачу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согласия на совершение сделок, влекущих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 собой уменьшение стоимости имущества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несовершеннолетних и подопечных"</w:t>
      </w:r>
    </w:p>
    <w:p w:rsidR="00F03DE5" w:rsidRDefault="00F03DE5">
      <w:pPr>
        <w:widowControl w:val="0"/>
        <w:autoSpaceDE w:val="0"/>
        <w:autoSpaceDN w:val="0"/>
        <w:adjustRightInd w:val="0"/>
        <w:spacing w:after="0" w:line="240" w:lineRule="auto"/>
        <w:jc w:val="right"/>
        <w:rPr>
          <w:rFonts w:ascii="Calibri" w:hAnsi="Calibri" w:cs="Calibri"/>
        </w:rPr>
        <w:sectPr w:rsidR="00F03DE5">
          <w:pgSz w:w="16838" w:h="11905" w:orient="landscape"/>
          <w:pgMar w:top="1701" w:right="1134" w:bottom="850" w:left="1134" w:header="720" w:footer="720" w:gutter="0"/>
          <w:cols w:space="720"/>
          <w:noEndnote/>
        </w:sect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pStyle w:val="ConsPlusNonformat"/>
      </w:pPr>
      <w:r>
        <w:t xml:space="preserve">                                        Начальнику управления министерства</w:t>
      </w:r>
    </w:p>
    <w:p w:rsidR="00F03DE5" w:rsidRDefault="00F03DE5">
      <w:pPr>
        <w:pStyle w:val="ConsPlusNonformat"/>
      </w:pPr>
      <w:r>
        <w:t xml:space="preserve">                                        социального развития, опеки и</w:t>
      </w:r>
    </w:p>
    <w:p w:rsidR="00F03DE5" w:rsidRDefault="00F03DE5">
      <w:pPr>
        <w:pStyle w:val="ConsPlusNonformat"/>
      </w:pPr>
      <w:r>
        <w:t xml:space="preserve">                                        попечительства Иркутской области </w:t>
      </w:r>
      <w:proofErr w:type="gramStart"/>
      <w:r>
        <w:t>по</w:t>
      </w:r>
      <w:proofErr w:type="gramEnd"/>
    </w:p>
    <w:p w:rsidR="00F03DE5" w:rsidRDefault="00F03DE5">
      <w:pPr>
        <w:pStyle w:val="ConsPlusNonformat"/>
      </w:pPr>
      <w:r>
        <w:t xml:space="preserve">                                        ___________________________________</w:t>
      </w:r>
    </w:p>
    <w:p w:rsidR="00F03DE5" w:rsidRDefault="00F03DE5">
      <w:pPr>
        <w:pStyle w:val="ConsPlusNonformat"/>
      </w:pPr>
      <w:r>
        <w:t xml:space="preserve">                                        от _______________________________,</w:t>
      </w:r>
    </w:p>
    <w:p w:rsidR="00F03DE5" w:rsidRDefault="00F03DE5">
      <w:pPr>
        <w:pStyle w:val="ConsPlusNonformat"/>
      </w:pPr>
      <w:r>
        <w:t xml:space="preserve">                                             (Ф.И.О. заявителя полностью)</w:t>
      </w:r>
    </w:p>
    <w:p w:rsidR="00F03DE5" w:rsidRDefault="00F03DE5">
      <w:pPr>
        <w:pStyle w:val="ConsPlusNonformat"/>
      </w:pPr>
    </w:p>
    <w:p w:rsidR="00F03DE5" w:rsidRDefault="00F03DE5">
      <w:pPr>
        <w:pStyle w:val="ConsPlusNonformat"/>
      </w:pPr>
      <w:r>
        <w:t xml:space="preserve">                                        </w:t>
      </w:r>
      <w:proofErr w:type="gramStart"/>
      <w:r>
        <w:t>проживающего</w:t>
      </w:r>
      <w:proofErr w:type="gramEnd"/>
      <w:r>
        <w:t xml:space="preserve"> по адресу:</w:t>
      </w:r>
    </w:p>
    <w:p w:rsidR="00F03DE5" w:rsidRDefault="00F03DE5">
      <w:pPr>
        <w:pStyle w:val="ConsPlusNonformat"/>
      </w:pPr>
      <w:r>
        <w:t xml:space="preserve">                                        ___________________________________</w:t>
      </w:r>
    </w:p>
    <w:p w:rsidR="00F03DE5" w:rsidRDefault="00F03DE5">
      <w:pPr>
        <w:pStyle w:val="ConsPlusNonformat"/>
      </w:pPr>
      <w:r>
        <w:t xml:space="preserve">                                        Паспортные данные: ________________</w:t>
      </w:r>
    </w:p>
    <w:p w:rsidR="00F03DE5" w:rsidRDefault="00F03DE5">
      <w:pPr>
        <w:pStyle w:val="ConsPlusNonformat"/>
      </w:pPr>
      <w:r>
        <w:t xml:space="preserve">                                        </w:t>
      </w:r>
      <w:proofErr w:type="gramStart"/>
      <w:r>
        <w:t>Контактный</w:t>
      </w:r>
      <w:proofErr w:type="gramEnd"/>
      <w:r>
        <w:t xml:space="preserve"> тел.____________________</w:t>
      </w:r>
    </w:p>
    <w:p w:rsidR="00F03DE5" w:rsidRDefault="00F03DE5">
      <w:pPr>
        <w:pStyle w:val="ConsPlusNonformat"/>
      </w:pPr>
    </w:p>
    <w:p w:rsidR="00F03DE5" w:rsidRDefault="00F03DE5">
      <w:pPr>
        <w:pStyle w:val="ConsPlusNonformat"/>
      </w:pPr>
      <w:bookmarkStart w:id="62" w:name="Par846"/>
      <w:bookmarkEnd w:id="62"/>
      <w:r>
        <w:t xml:space="preserve">                                 ЗАЯВЛЕНИЕ</w:t>
      </w:r>
    </w:p>
    <w:p w:rsidR="00F03DE5" w:rsidRDefault="00F03DE5">
      <w:pPr>
        <w:pStyle w:val="ConsPlusNonformat"/>
      </w:pPr>
    </w:p>
    <w:p w:rsidR="00F03DE5" w:rsidRDefault="00F03DE5">
      <w:pPr>
        <w:pStyle w:val="ConsPlusNonformat"/>
      </w:pPr>
      <w:r>
        <w:t xml:space="preserve">    Я, ___________________________________________________________________,</w:t>
      </w:r>
    </w:p>
    <w:p w:rsidR="00F03DE5" w:rsidRDefault="00F03DE5">
      <w:pPr>
        <w:pStyle w:val="ConsPlusNonformat"/>
      </w:pPr>
      <w:r>
        <w:t xml:space="preserve">                              (Ф.И.О. заявителя)</w:t>
      </w:r>
    </w:p>
    <w:p w:rsidR="00F03DE5" w:rsidRDefault="00F03DE5">
      <w:pPr>
        <w:pStyle w:val="ConsPlusNonformat"/>
      </w:pPr>
    </w:p>
    <w:p w:rsidR="00F03DE5" w:rsidRDefault="00F03DE5">
      <w:pPr>
        <w:pStyle w:val="ConsPlusNonformat"/>
      </w:pPr>
      <w:r>
        <w:t>являясь опекуном/попечителем _____________________________________________,</w:t>
      </w:r>
    </w:p>
    <w:p w:rsidR="00F03DE5" w:rsidRDefault="00F03DE5">
      <w:pPr>
        <w:pStyle w:val="ConsPlusNonformat"/>
      </w:pPr>
      <w:r>
        <w:t xml:space="preserve">                               </w:t>
      </w:r>
      <w:proofErr w:type="gramStart"/>
      <w:r>
        <w:t>(Ф.И.О. несовершеннолетнего (подопечного)</w:t>
      </w:r>
      <w:proofErr w:type="gramEnd"/>
    </w:p>
    <w:p w:rsidR="00F03DE5" w:rsidRDefault="00F03DE5">
      <w:pPr>
        <w:pStyle w:val="ConsPlusNonformat"/>
      </w:pPr>
    </w:p>
    <w:p w:rsidR="00F03DE5" w:rsidRDefault="00F03DE5">
      <w:pPr>
        <w:pStyle w:val="ConsPlusNonformat"/>
      </w:pPr>
      <w:r>
        <w:t>прошу:</w:t>
      </w:r>
    </w:p>
    <w:p w:rsidR="00F03DE5" w:rsidRDefault="00F03DE5">
      <w:pPr>
        <w:pStyle w:val="ConsPlusNonformat"/>
      </w:pPr>
      <w:r>
        <w:t xml:space="preserve">    1) дать разрешение на совершение сделки _______________________________</w:t>
      </w:r>
    </w:p>
    <w:p w:rsidR="00F03DE5" w:rsidRDefault="00F03DE5">
      <w:pPr>
        <w:pStyle w:val="ConsPlusNonformat"/>
      </w:pPr>
      <w:r>
        <w:t>_________________________________________________________________ имущества</w:t>
      </w:r>
    </w:p>
    <w:p w:rsidR="00F03DE5" w:rsidRDefault="00F03DE5">
      <w:pPr>
        <w:pStyle w:val="ConsPlusNonformat"/>
      </w:pPr>
      <w:r>
        <w:t xml:space="preserve">              указать вид сделки (купля-продажа, мена и др.)</w:t>
      </w:r>
    </w:p>
    <w:p w:rsidR="00F03DE5" w:rsidRDefault="00F03DE5">
      <w:pPr>
        <w:pStyle w:val="ConsPlusNonformat"/>
      </w:pPr>
    </w:p>
    <w:p w:rsidR="00F03DE5" w:rsidRDefault="00F03DE5">
      <w:pPr>
        <w:pStyle w:val="ConsPlusNonformat"/>
      </w:pPr>
      <w:r>
        <w:t>__________________________________________________________________________.</w:t>
      </w:r>
    </w:p>
    <w:p w:rsidR="00F03DE5" w:rsidRDefault="00F03DE5">
      <w:pPr>
        <w:pStyle w:val="ConsPlusNonformat"/>
      </w:pPr>
      <w:r>
        <w:t xml:space="preserve">                          (указать вид имущества)</w:t>
      </w:r>
    </w:p>
    <w:p w:rsidR="00F03DE5" w:rsidRDefault="00F03DE5">
      <w:pPr>
        <w:pStyle w:val="ConsPlusNonformat"/>
      </w:pPr>
    </w:p>
    <w:p w:rsidR="00F03DE5" w:rsidRDefault="00F03DE5">
      <w:pPr>
        <w:pStyle w:val="ConsPlusNonformat"/>
      </w:pPr>
      <w:r>
        <w:t xml:space="preserve">    Адрес  регистрации  отчуждаемого  недвижимого  (движимого)  имущества </w:t>
      </w:r>
      <w:proofErr w:type="gramStart"/>
      <w:r>
        <w:t>с</w:t>
      </w:r>
      <w:proofErr w:type="gramEnd"/>
    </w:p>
    <w:p w:rsidR="00F03DE5" w:rsidRDefault="00F03DE5">
      <w:pPr>
        <w:pStyle w:val="ConsPlusNonformat"/>
      </w:pPr>
      <w:r>
        <w:t>указанием технических характеристик имущества, причина отчуждения имущества</w:t>
      </w:r>
    </w:p>
    <w:p w:rsidR="00F03DE5" w:rsidRDefault="00F03DE5">
      <w:pPr>
        <w:pStyle w:val="ConsPlusNonformat"/>
      </w:pPr>
      <w:r>
        <w:t xml:space="preserve">и  адрес  регистрации  приобретаемого  имущества  с  указанием  </w:t>
      </w:r>
      <w:proofErr w:type="gramStart"/>
      <w:r>
        <w:t>технических</w:t>
      </w:r>
      <w:proofErr w:type="gramEnd"/>
    </w:p>
    <w:p w:rsidR="00F03DE5" w:rsidRDefault="00F03DE5">
      <w:pPr>
        <w:pStyle w:val="ConsPlusNonformat"/>
      </w:pPr>
      <w:r>
        <w:t>характеристик    этого    имущества,   размера   доли   несовершеннолетнего</w:t>
      </w:r>
    </w:p>
    <w:p w:rsidR="00F03DE5" w:rsidRDefault="00F03DE5">
      <w:pPr>
        <w:pStyle w:val="ConsPlusNonformat"/>
      </w:pPr>
      <w:r>
        <w:t xml:space="preserve">(подопечного)   в   </w:t>
      </w:r>
      <w:proofErr w:type="gramStart"/>
      <w:r>
        <w:t>отчуждаемом</w:t>
      </w:r>
      <w:proofErr w:type="gramEnd"/>
      <w:r>
        <w:t xml:space="preserve">   и   приобретаемом  недвижимом  (движимом)</w:t>
      </w:r>
    </w:p>
    <w:p w:rsidR="00F03DE5" w:rsidRDefault="00F03DE5">
      <w:pPr>
        <w:pStyle w:val="ConsPlusNonformat"/>
      </w:pPr>
      <w:proofErr w:type="gramStart"/>
      <w:r>
        <w:t>имуществе</w:t>
      </w:r>
      <w:proofErr w:type="gramEnd"/>
      <w:r>
        <w:t>: 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 xml:space="preserve">в связи </w:t>
      </w:r>
      <w:proofErr w:type="gramStart"/>
      <w:r>
        <w:t>с</w:t>
      </w:r>
      <w:proofErr w:type="gramEnd"/>
      <w:r>
        <w:t xml:space="preserve"> 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 xml:space="preserve">  </w:t>
      </w:r>
      <w:proofErr w:type="gramStart"/>
      <w:r>
        <w:t>(указать причины совершения сделки: улучшение жилищных условий, разъезд</w:t>
      </w:r>
      <w:proofErr w:type="gramEnd"/>
    </w:p>
    <w:p w:rsidR="00F03DE5" w:rsidRDefault="00F03DE5">
      <w:pPr>
        <w:pStyle w:val="ConsPlusNonformat"/>
      </w:pPr>
      <w:r>
        <w:t xml:space="preserve">     семьи, перемена места жительства, смена района проживания, выезд</w:t>
      </w:r>
    </w:p>
    <w:p w:rsidR="00F03DE5" w:rsidRDefault="00F03DE5">
      <w:pPr>
        <w:pStyle w:val="ConsPlusNonformat"/>
      </w:pPr>
      <w:r>
        <w:t xml:space="preserve">         в другой регион, раздел наследственного имущества и др.)</w:t>
      </w:r>
    </w:p>
    <w:p w:rsidR="00F03DE5" w:rsidRDefault="00F03DE5">
      <w:pPr>
        <w:pStyle w:val="ConsPlusNonformat"/>
      </w:pPr>
    </w:p>
    <w:p w:rsidR="00F03DE5" w:rsidRDefault="00F03DE5">
      <w:pPr>
        <w:pStyle w:val="ConsPlusNonformat"/>
      </w:pPr>
      <w:r>
        <w:t>при условии 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proofErr w:type="gramStart"/>
      <w:r>
        <w:t>(подробно  указать  условия  совершения  сделки,  подтверждающие отсутствие</w:t>
      </w:r>
      <w:proofErr w:type="gramEnd"/>
    </w:p>
    <w:p w:rsidR="00F03DE5" w:rsidRDefault="00F03DE5">
      <w:pPr>
        <w:pStyle w:val="ConsPlusNonformat"/>
      </w:pPr>
      <w:r>
        <w:t>ущемления    прав    несовершеннолетнего   (подопечного)   при   отчуждении</w:t>
      </w:r>
    </w:p>
    <w:p w:rsidR="00F03DE5" w:rsidRDefault="00F03DE5">
      <w:pPr>
        <w:pStyle w:val="ConsPlusNonformat"/>
      </w:pPr>
      <w:r>
        <w:t xml:space="preserve">принадлежащих ему прав </w:t>
      </w:r>
      <w:hyperlink w:anchor="Par887" w:history="1">
        <w:r>
          <w:rPr>
            <w:color w:val="0000FF"/>
          </w:rPr>
          <w:t>&lt;*&gt;</w:t>
        </w:r>
      </w:hyperlink>
      <w:r>
        <w:t>);</w:t>
      </w:r>
    </w:p>
    <w:p w:rsidR="00F03DE5" w:rsidRDefault="00F03DE5">
      <w:pPr>
        <w:pStyle w:val="ConsPlusNonformat"/>
      </w:pPr>
    </w:p>
    <w:p w:rsidR="00F03DE5" w:rsidRDefault="00F03DE5">
      <w:pPr>
        <w:pStyle w:val="ConsPlusNonformat"/>
      </w:pPr>
      <w:r>
        <w:t xml:space="preserve">    --------------------------------</w:t>
      </w:r>
    </w:p>
    <w:p w:rsidR="00F03DE5" w:rsidRDefault="00F03DE5">
      <w:pPr>
        <w:pStyle w:val="ConsPlusNonformat"/>
      </w:pPr>
      <w:bookmarkStart w:id="63" w:name="Par887"/>
      <w:bookmarkEnd w:id="63"/>
      <w:r>
        <w:t xml:space="preserve">    &lt;*&gt;  В  случае  отчуждения  недвижимого  либо  движимого  имущества </w:t>
      </w:r>
      <w:proofErr w:type="gramStart"/>
      <w:r>
        <w:t>при</w:t>
      </w:r>
      <w:proofErr w:type="gramEnd"/>
    </w:p>
    <w:p w:rsidR="00F03DE5" w:rsidRDefault="00F03DE5">
      <w:pPr>
        <w:pStyle w:val="ConsPlusNonformat"/>
      </w:pPr>
      <w:proofErr w:type="gramStart"/>
      <w:r>
        <w:t>условии</w:t>
      </w:r>
      <w:proofErr w:type="gramEnd"/>
      <w:r>
        <w:t xml:space="preserve">   зачисления   денежных   средств   на   счет   несовершеннолетнего</w:t>
      </w:r>
    </w:p>
    <w:p w:rsidR="00F03DE5" w:rsidRDefault="00F03DE5">
      <w:pPr>
        <w:pStyle w:val="ConsPlusNonformat"/>
      </w:pPr>
      <w:r>
        <w:t>(подопечного)   в  обязательном  порядке  указывается  сумма,  номер счета,</w:t>
      </w:r>
    </w:p>
    <w:p w:rsidR="00F03DE5" w:rsidRDefault="00F03DE5">
      <w:pPr>
        <w:pStyle w:val="ConsPlusNonformat"/>
      </w:pPr>
      <w:r>
        <w:t>наименование банка.</w:t>
      </w:r>
    </w:p>
    <w:p w:rsidR="00F03DE5" w:rsidRDefault="00F03DE5">
      <w:pPr>
        <w:pStyle w:val="ConsPlusNonformat"/>
      </w:pPr>
    </w:p>
    <w:p w:rsidR="00F03DE5" w:rsidRDefault="00F03DE5">
      <w:pPr>
        <w:pStyle w:val="ConsPlusNonformat"/>
      </w:pPr>
      <w:r>
        <w:t xml:space="preserve">    2)  дать  разрешение  на  дачу согласие моему подопечному на совершение</w:t>
      </w:r>
    </w:p>
    <w:p w:rsidR="00F03DE5" w:rsidRDefault="00F03DE5">
      <w:pPr>
        <w:pStyle w:val="ConsPlusNonformat"/>
      </w:pPr>
      <w:r>
        <w:t>сделки ____________________________________________________________________</w:t>
      </w:r>
    </w:p>
    <w:p w:rsidR="00F03DE5" w:rsidRDefault="00F03DE5">
      <w:pPr>
        <w:pStyle w:val="ConsPlusNonformat"/>
      </w:pPr>
      <w:r>
        <w:t xml:space="preserve">              указать вид сделки (купля-продажа, мена и др.)</w:t>
      </w:r>
    </w:p>
    <w:p w:rsidR="00F03DE5" w:rsidRDefault="00F03DE5">
      <w:pPr>
        <w:pStyle w:val="ConsPlusNonformat"/>
      </w:pPr>
    </w:p>
    <w:p w:rsidR="00F03DE5" w:rsidRDefault="00F03DE5">
      <w:pPr>
        <w:pStyle w:val="ConsPlusNonformat"/>
      </w:pPr>
      <w:r>
        <w:t>имущества ________________________________________________________________.</w:t>
      </w:r>
    </w:p>
    <w:p w:rsidR="00F03DE5" w:rsidRDefault="00F03DE5">
      <w:pPr>
        <w:pStyle w:val="ConsPlusNonformat"/>
      </w:pPr>
      <w:r>
        <w:lastRenderedPageBreak/>
        <w:t xml:space="preserve">                           (указать вид имущества)</w:t>
      </w:r>
    </w:p>
    <w:p w:rsidR="00F03DE5" w:rsidRDefault="00F03DE5">
      <w:pPr>
        <w:pStyle w:val="ConsPlusNonformat"/>
      </w:pPr>
    </w:p>
    <w:p w:rsidR="00F03DE5" w:rsidRDefault="00F03DE5">
      <w:pPr>
        <w:pStyle w:val="ConsPlusNonformat"/>
      </w:pPr>
      <w:r>
        <w:t xml:space="preserve">    Адрес  регистрации  отчуждаемого  недвижимого  (движимого)  имущества </w:t>
      </w:r>
      <w:proofErr w:type="gramStart"/>
      <w:r>
        <w:t>с</w:t>
      </w:r>
      <w:proofErr w:type="gramEnd"/>
    </w:p>
    <w:p w:rsidR="00F03DE5" w:rsidRDefault="00F03DE5">
      <w:pPr>
        <w:pStyle w:val="ConsPlusNonformat"/>
      </w:pPr>
      <w:r>
        <w:t>указанием технических характеристик имущества, причина отчуждения имущества</w:t>
      </w:r>
    </w:p>
    <w:p w:rsidR="00F03DE5" w:rsidRDefault="00F03DE5">
      <w:pPr>
        <w:pStyle w:val="ConsPlusNonformat"/>
      </w:pPr>
      <w:r>
        <w:t xml:space="preserve">и  адрес  регистрации  приобретаемого  имущества  с  указанием  </w:t>
      </w:r>
      <w:proofErr w:type="gramStart"/>
      <w:r>
        <w:t>технических</w:t>
      </w:r>
      <w:proofErr w:type="gramEnd"/>
    </w:p>
    <w:p w:rsidR="00F03DE5" w:rsidRDefault="00F03DE5">
      <w:pPr>
        <w:pStyle w:val="ConsPlusNonformat"/>
      </w:pPr>
      <w:r>
        <w:t>характеристик    этого    имущества,   размера   доли   несовершеннолетнего</w:t>
      </w:r>
    </w:p>
    <w:p w:rsidR="00F03DE5" w:rsidRDefault="00F03DE5">
      <w:pPr>
        <w:pStyle w:val="ConsPlusNonformat"/>
      </w:pPr>
      <w:r>
        <w:t xml:space="preserve">(подопечного)   в   </w:t>
      </w:r>
      <w:proofErr w:type="gramStart"/>
      <w:r>
        <w:t>отчуждаемом</w:t>
      </w:r>
      <w:proofErr w:type="gramEnd"/>
      <w:r>
        <w:t xml:space="preserve">   и   приобретаемом  недвижимом  (движимом)</w:t>
      </w:r>
    </w:p>
    <w:p w:rsidR="00F03DE5" w:rsidRDefault="00F03DE5">
      <w:pPr>
        <w:pStyle w:val="ConsPlusNonformat"/>
      </w:pPr>
      <w:proofErr w:type="gramStart"/>
      <w:r>
        <w:t>имуществе</w:t>
      </w:r>
      <w:proofErr w:type="gramEnd"/>
      <w:r>
        <w:t>: 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 xml:space="preserve">в связи </w:t>
      </w:r>
      <w:proofErr w:type="gramStart"/>
      <w:r>
        <w:t>с</w:t>
      </w:r>
      <w:proofErr w:type="gramEnd"/>
      <w:r>
        <w:t xml:space="preserve"> 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 xml:space="preserve">  </w:t>
      </w:r>
      <w:proofErr w:type="gramStart"/>
      <w:r>
        <w:t>(указать причины совершения сделки: улучшение жилищных условий, разъезд</w:t>
      </w:r>
      <w:proofErr w:type="gramEnd"/>
    </w:p>
    <w:p w:rsidR="00F03DE5" w:rsidRDefault="00F03DE5">
      <w:pPr>
        <w:pStyle w:val="ConsPlusNonformat"/>
      </w:pPr>
      <w:r>
        <w:t xml:space="preserve">     семьи, перемена места жительства, смена района проживания, выезд</w:t>
      </w:r>
    </w:p>
    <w:p w:rsidR="00F03DE5" w:rsidRDefault="00F03DE5">
      <w:pPr>
        <w:pStyle w:val="ConsPlusNonformat"/>
      </w:pPr>
      <w:r>
        <w:t xml:space="preserve">         в другой регион, раздел наследственного имущества и др.)</w:t>
      </w:r>
    </w:p>
    <w:p w:rsidR="00F03DE5" w:rsidRDefault="00F03DE5">
      <w:pPr>
        <w:pStyle w:val="ConsPlusNonformat"/>
      </w:pPr>
    </w:p>
    <w:p w:rsidR="00F03DE5" w:rsidRDefault="00F03DE5">
      <w:pPr>
        <w:pStyle w:val="ConsPlusNonformat"/>
      </w:pPr>
      <w:r>
        <w:t>при условии 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r>
        <w:t>___________________________________________________________________________</w:t>
      </w:r>
    </w:p>
    <w:p w:rsidR="00F03DE5" w:rsidRDefault="00F03DE5">
      <w:pPr>
        <w:pStyle w:val="ConsPlusNonformat"/>
      </w:pPr>
      <w:proofErr w:type="gramStart"/>
      <w:r>
        <w:t>(подробно  указать  условия  совершения  сделки,  подтверждающие отсутствие</w:t>
      </w:r>
      <w:proofErr w:type="gramEnd"/>
    </w:p>
    <w:p w:rsidR="00F03DE5" w:rsidRDefault="00F03DE5">
      <w:pPr>
        <w:pStyle w:val="ConsPlusNonformat"/>
      </w:pPr>
      <w:r>
        <w:t>ущемления    прав    несовершеннолетнего   (подопечного)   при   отчуждении</w:t>
      </w:r>
    </w:p>
    <w:p w:rsidR="00F03DE5" w:rsidRDefault="00F03DE5">
      <w:pPr>
        <w:pStyle w:val="ConsPlusNonformat"/>
      </w:pPr>
      <w:r>
        <w:t xml:space="preserve">принадлежащих ему прав </w:t>
      </w:r>
      <w:hyperlink w:anchor="Par923" w:history="1">
        <w:r>
          <w:rPr>
            <w:color w:val="0000FF"/>
          </w:rPr>
          <w:t>&lt;*&gt;</w:t>
        </w:r>
      </w:hyperlink>
      <w:r>
        <w:t>).</w:t>
      </w:r>
    </w:p>
    <w:p w:rsidR="00F03DE5" w:rsidRDefault="00F03DE5">
      <w:pPr>
        <w:pStyle w:val="ConsPlusNonformat"/>
      </w:pPr>
    </w:p>
    <w:p w:rsidR="00F03DE5" w:rsidRDefault="00F03DE5">
      <w:pPr>
        <w:pStyle w:val="ConsPlusNonformat"/>
      </w:pPr>
      <w:r>
        <w:t xml:space="preserve">    --------------------------------</w:t>
      </w:r>
    </w:p>
    <w:p w:rsidR="00F03DE5" w:rsidRDefault="00F03DE5">
      <w:pPr>
        <w:pStyle w:val="ConsPlusNonformat"/>
      </w:pPr>
      <w:bookmarkStart w:id="64" w:name="Par923"/>
      <w:bookmarkEnd w:id="64"/>
      <w:r>
        <w:t xml:space="preserve">    &lt;*&gt;  В  случае  отчуждения  недвижимого  либо  движимого  имущества </w:t>
      </w:r>
      <w:proofErr w:type="gramStart"/>
      <w:r>
        <w:t>при</w:t>
      </w:r>
      <w:proofErr w:type="gramEnd"/>
    </w:p>
    <w:p w:rsidR="00F03DE5" w:rsidRDefault="00F03DE5">
      <w:pPr>
        <w:pStyle w:val="ConsPlusNonformat"/>
      </w:pPr>
      <w:proofErr w:type="gramStart"/>
      <w:r>
        <w:t>условии</w:t>
      </w:r>
      <w:proofErr w:type="gramEnd"/>
      <w:r>
        <w:t xml:space="preserve">   зачисления   денежных   средств   на   счет   несовершеннолетнего</w:t>
      </w:r>
    </w:p>
    <w:p w:rsidR="00F03DE5" w:rsidRDefault="00F03DE5">
      <w:pPr>
        <w:pStyle w:val="ConsPlusNonformat"/>
      </w:pPr>
      <w:r>
        <w:t>(подопечного)   в  обязательном  порядке  указывается  сумма,  номер счета,</w:t>
      </w:r>
    </w:p>
    <w:p w:rsidR="00F03DE5" w:rsidRDefault="00F03DE5">
      <w:pPr>
        <w:pStyle w:val="ConsPlusNonformat"/>
      </w:pPr>
      <w:r>
        <w:t>наименование банка.</w:t>
      </w:r>
    </w:p>
    <w:p w:rsidR="00F03DE5" w:rsidRDefault="00F03DE5">
      <w:pPr>
        <w:pStyle w:val="ConsPlusNonformat"/>
      </w:pPr>
    </w:p>
    <w:p w:rsidR="00F03DE5" w:rsidRDefault="00F03DE5">
      <w:pPr>
        <w:pStyle w:val="ConsPlusNonformat"/>
      </w:pPr>
      <w:r>
        <w:t xml:space="preserve">    К заявлению прилагаю следующие документы:</w:t>
      </w:r>
    </w:p>
    <w:p w:rsidR="00F03DE5" w:rsidRDefault="00F03DE5">
      <w:pPr>
        <w:pStyle w:val="ConsPlusNonformat"/>
      </w:pPr>
      <w:r>
        <w:t xml:space="preserve">    1. ____________________________________________________________________</w:t>
      </w:r>
    </w:p>
    <w:p w:rsidR="00F03DE5" w:rsidRDefault="00F03DE5">
      <w:pPr>
        <w:pStyle w:val="ConsPlusNonformat"/>
      </w:pPr>
      <w:r>
        <w:t xml:space="preserve">    2. ____________________________________________________________________</w:t>
      </w:r>
    </w:p>
    <w:p w:rsidR="00F03DE5" w:rsidRDefault="00F03DE5">
      <w:pPr>
        <w:pStyle w:val="ConsPlusNonformat"/>
      </w:pPr>
      <w:r>
        <w:t xml:space="preserve">    3.</w:t>
      </w:r>
    </w:p>
    <w:p w:rsidR="00F03DE5" w:rsidRDefault="00F03DE5">
      <w:pPr>
        <w:pStyle w:val="ConsPlusNonformat"/>
      </w:pPr>
      <w:r>
        <w:t xml:space="preserve">    4.</w:t>
      </w:r>
    </w:p>
    <w:p w:rsidR="00F03DE5" w:rsidRDefault="00F03DE5">
      <w:pPr>
        <w:pStyle w:val="ConsPlusNonformat"/>
      </w:pPr>
    </w:p>
    <w:p w:rsidR="00F03DE5" w:rsidRDefault="00F03DE5">
      <w:pPr>
        <w:pStyle w:val="ConsPlusNonformat"/>
      </w:pPr>
      <w:r>
        <w:t xml:space="preserve">    Дата ____________________ Подпись _________</w:t>
      </w:r>
    </w:p>
    <w:p w:rsidR="00F03DE5" w:rsidRDefault="00F03DE5">
      <w:pPr>
        <w:pStyle w:val="ConsPlusNonformat"/>
      </w:pPr>
    </w:p>
    <w:p w:rsidR="00F03DE5" w:rsidRDefault="00F03DE5">
      <w:pPr>
        <w:pStyle w:val="ConsPlusNonformat"/>
      </w:pPr>
      <w:bookmarkStart w:id="65" w:name="Par936"/>
      <w:bookmarkEnd w:id="65"/>
      <w:r>
        <w:t xml:space="preserve">                           РАСПИСКА-УВЕДОМЛЕНИЕ</w:t>
      </w:r>
    </w:p>
    <w:p w:rsidR="00F03DE5" w:rsidRDefault="00F03DE5">
      <w:pPr>
        <w:pStyle w:val="ConsPlusNonformat"/>
      </w:pPr>
    </w:p>
    <w:p w:rsidR="00F03DE5" w:rsidRDefault="00F03DE5">
      <w:pPr>
        <w:pStyle w:val="ConsPlusNonformat"/>
      </w:pPr>
      <w:r>
        <w:t xml:space="preserve">Документы __________________________ приняты "__" _________________ ____ </w:t>
      </w:r>
      <w:proofErr w:type="gramStart"/>
      <w:r>
        <w:t>г</w:t>
      </w:r>
      <w:proofErr w:type="gramEnd"/>
      <w:r>
        <w:t>.</w:t>
      </w:r>
    </w:p>
    <w:p w:rsidR="00F03DE5" w:rsidRDefault="00F03DE5">
      <w:pPr>
        <w:pStyle w:val="ConsPlusNonformat"/>
      </w:pPr>
      <w:r>
        <w:t>Регистрационный N _______________.</w:t>
      </w:r>
    </w:p>
    <w:p w:rsidR="00F03DE5" w:rsidRDefault="00F03DE5">
      <w:pPr>
        <w:pStyle w:val="ConsPlusNonformat"/>
      </w:pPr>
      <w:r>
        <w:t>Подпись лица, принявшего документы ________________________________________</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right"/>
        <w:outlineLvl w:val="1"/>
        <w:rPr>
          <w:rFonts w:ascii="Calibri" w:hAnsi="Calibri" w:cs="Calibri"/>
        </w:rPr>
      </w:pPr>
      <w:bookmarkStart w:id="66" w:name="Par946"/>
      <w:bookmarkEnd w:id="66"/>
      <w:r>
        <w:rPr>
          <w:rFonts w:ascii="Calibri" w:hAnsi="Calibri" w:cs="Calibri"/>
        </w:rPr>
        <w:t>Приложение 3</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"Выдача предварительного разрешения</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законным представителям несовершеннолетних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и подопечных на совершение или дачу</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согласия на совершение сделок, влекущих</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за собой уменьшение стоимости имущества</w:t>
      </w:r>
    </w:p>
    <w:p w:rsidR="00F03DE5" w:rsidRDefault="00F03DE5">
      <w:pPr>
        <w:widowControl w:val="0"/>
        <w:autoSpaceDE w:val="0"/>
        <w:autoSpaceDN w:val="0"/>
        <w:adjustRightInd w:val="0"/>
        <w:spacing w:after="0" w:line="240" w:lineRule="auto"/>
        <w:jc w:val="right"/>
        <w:rPr>
          <w:rFonts w:ascii="Calibri" w:hAnsi="Calibri" w:cs="Calibri"/>
        </w:rPr>
      </w:pPr>
      <w:r>
        <w:rPr>
          <w:rFonts w:ascii="Calibri" w:hAnsi="Calibri" w:cs="Calibri"/>
        </w:rPr>
        <w:t>несовершеннолетних и подопечных"</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bookmarkStart w:id="67" w:name="Par956"/>
      <w:bookmarkEnd w:id="67"/>
      <w:r>
        <w:rPr>
          <w:rFonts w:ascii="Calibri" w:hAnsi="Calibri" w:cs="Calibri"/>
        </w:rPr>
        <w:t>БЛОК-СХЕМА</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ПРЕДОСТАВЛЕНИЯ</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w:t>
      </w:r>
    </w:p>
    <w:p w:rsidR="00F03DE5" w:rsidRDefault="00F03DE5">
      <w:pPr>
        <w:widowControl w:val="0"/>
        <w:autoSpaceDE w:val="0"/>
        <w:autoSpaceDN w:val="0"/>
        <w:adjustRightInd w:val="0"/>
        <w:spacing w:after="0" w:line="240" w:lineRule="auto"/>
        <w:jc w:val="center"/>
        <w:rPr>
          <w:rFonts w:ascii="Calibri" w:hAnsi="Calibri" w:cs="Calibri"/>
        </w:rPr>
      </w:pPr>
    </w:p>
    <w:p w:rsidR="00F03DE5" w:rsidRDefault="00F03DE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F03DE5" w:rsidRDefault="00F03DE5">
      <w:pPr>
        <w:widowControl w:val="0"/>
        <w:autoSpaceDE w:val="0"/>
        <w:autoSpaceDN w:val="0"/>
        <w:adjustRightInd w:val="0"/>
        <w:spacing w:after="0" w:line="240" w:lineRule="auto"/>
        <w:jc w:val="center"/>
        <w:rPr>
          <w:rFonts w:ascii="Calibri" w:hAnsi="Calibri" w:cs="Calibri"/>
        </w:rPr>
      </w:pPr>
      <w:r>
        <w:rPr>
          <w:rFonts w:ascii="Calibri" w:hAnsi="Calibri" w:cs="Calibri"/>
        </w:rPr>
        <w:t>от 25.12.2014 N 204-мпр)</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pStyle w:val="ConsPlusNonformat"/>
      </w:pPr>
      <w:r>
        <w:t xml:space="preserve">                  ┌───────────────────────────────────────┐</w:t>
      </w:r>
    </w:p>
    <w:p w:rsidR="00F03DE5" w:rsidRDefault="00F03DE5">
      <w:pPr>
        <w:pStyle w:val="ConsPlusNonformat"/>
      </w:pPr>
      <w:r>
        <w:t xml:space="preserve">                  │     Подача заявления и документов     │</w:t>
      </w:r>
    </w:p>
    <w:p w:rsidR="00F03DE5" w:rsidRDefault="00F03DE5">
      <w:pPr>
        <w:pStyle w:val="ConsPlusNonformat"/>
      </w:pPr>
      <w:r>
        <w:t xml:space="preserve">                  └──┬───────────────┬─────────────────┬──┘</w:t>
      </w:r>
    </w:p>
    <w:p w:rsidR="00F03DE5" w:rsidRDefault="00F03DE5">
      <w:pPr>
        <w:pStyle w:val="ConsPlusNonformat"/>
      </w:pPr>
      <w:r>
        <w:t xml:space="preserve">                     │               │                 │</w:t>
      </w:r>
    </w:p>
    <w:p w:rsidR="00F03DE5" w:rsidRDefault="00F03DE5">
      <w:pPr>
        <w:pStyle w:val="ConsPlusNonformat"/>
      </w:pPr>
      <w:r>
        <w:t xml:space="preserve">                    \/              \/                \/</w:t>
      </w:r>
    </w:p>
    <w:p w:rsidR="00F03DE5" w:rsidRDefault="00F03DE5">
      <w:pPr>
        <w:pStyle w:val="ConsPlusNonformat"/>
      </w:pPr>
      <w:r>
        <w:t xml:space="preserve"> ┌───────────────────────┐ ┌──────────────────────┐ ┌────────────────────┐</w:t>
      </w:r>
    </w:p>
    <w:p w:rsidR="00F03DE5" w:rsidRDefault="00F03DE5">
      <w:pPr>
        <w:pStyle w:val="ConsPlusNonformat"/>
      </w:pPr>
      <w:r>
        <w:t xml:space="preserve"> │Путем личного обращения</w:t>
      </w:r>
      <w:proofErr w:type="gramStart"/>
      <w:r>
        <w:t>│ │  Ч</w:t>
      </w:r>
      <w:proofErr w:type="gramEnd"/>
      <w:r>
        <w:t>ерез организации   │ │В форме электронного│</w:t>
      </w:r>
    </w:p>
    <w:p w:rsidR="00F03DE5" w:rsidRDefault="00F03DE5">
      <w:pPr>
        <w:pStyle w:val="ConsPlusNonformat"/>
      </w:pPr>
      <w:r>
        <w:t xml:space="preserve"> └─────────────────────┬─┘ │    почтовой связи    │ │     документа      │</w:t>
      </w:r>
    </w:p>
    <w:p w:rsidR="00F03DE5" w:rsidRDefault="00F03DE5">
      <w:pPr>
        <w:pStyle w:val="ConsPlusNonformat"/>
      </w:pPr>
      <w:r>
        <w:t xml:space="preserve">                       │   └─────────┬────────────┘ └─┬──────────────────┘</w:t>
      </w:r>
    </w:p>
    <w:p w:rsidR="00F03DE5" w:rsidRDefault="00F03DE5">
      <w:pPr>
        <w:pStyle w:val="ConsPlusNonformat"/>
      </w:pPr>
      <w:r>
        <w:t xml:space="preserve">                       │             │                │</w:t>
      </w:r>
    </w:p>
    <w:p w:rsidR="00F03DE5" w:rsidRDefault="00F03DE5">
      <w:pPr>
        <w:pStyle w:val="ConsPlusNonformat"/>
      </w:pPr>
      <w:r>
        <w:t xml:space="preserve">                       │             │                │</w:t>
      </w:r>
    </w:p>
    <w:p w:rsidR="00F03DE5" w:rsidRDefault="00F03DE5">
      <w:pPr>
        <w:pStyle w:val="ConsPlusNonformat"/>
      </w:pPr>
      <w:r>
        <w:t xml:space="preserve">                      \/            \/               \/</w:t>
      </w:r>
    </w:p>
    <w:p w:rsidR="00F03DE5" w:rsidRDefault="00F03DE5">
      <w:pPr>
        <w:pStyle w:val="ConsPlusNonformat"/>
      </w:pPr>
      <w:r>
        <w:t xml:space="preserve">                ┌───────────────────────────────────────────┐</w:t>
      </w:r>
    </w:p>
    <w:p w:rsidR="00F03DE5" w:rsidRDefault="00F03DE5">
      <w:pPr>
        <w:pStyle w:val="ConsPlusNonformat"/>
      </w:pPr>
      <w:r>
        <w:t xml:space="preserve">                │Прием, регистрация заявления и документов, │</w:t>
      </w:r>
    </w:p>
    <w:p w:rsidR="00F03DE5" w:rsidRDefault="00F03DE5">
      <w:pPr>
        <w:pStyle w:val="ConsPlusNonformat"/>
      </w:pPr>
      <w:r>
        <w:t xml:space="preserve">                │      </w:t>
      </w:r>
      <w:proofErr w:type="gramStart"/>
      <w:r>
        <w:t>необходимых</w:t>
      </w:r>
      <w:proofErr w:type="gramEnd"/>
      <w:r>
        <w:t xml:space="preserve"> для предоставления       │</w:t>
      </w:r>
    </w:p>
    <w:p w:rsidR="00F03DE5" w:rsidRDefault="00F03DE5">
      <w:pPr>
        <w:pStyle w:val="ConsPlusNonformat"/>
      </w:pPr>
      <w:r>
        <w:t xml:space="preserve">                │          государственной услуги           │</w:t>
      </w:r>
    </w:p>
    <w:p w:rsidR="00F03DE5" w:rsidRDefault="00F03DE5">
      <w:pPr>
        <w:pStyle w:val="ConsPlusNonformat"/>
      </w:pPr>
      <w:r>
        <w:t xml:space="preserve">                └────────────────────┬──────────────────────┘</w:t>
      </w:r>
    </w:p>
    <w:p w:rsidR="00F03DE5" w:rsidRDefault="00F03DE5">
      <w:pPr>
        <w:pStyle w:val="ConsPlusNonformat"/>
      </w:pPr>
      <w:r>
        <w:t xml:space="preserve">                                     │</w:t>
      </w:r>
    </w:p>
    <w:p w:rsidR="00F03DE5" w:rsidRDefault="00F03DE5">
      <w:pPr>
        <w:pStyle w:val="ConsPlusNonformat"/>
      </w:pPr>
      <w:r>
        <w:t xml:space="preserve">                                    \/</w:t>
      </w:r>
    </w:p>
    <w:p w:rsidR="00F03DE5" w:rsidRDefault="00F03DE5">
      <w:pPr>
        <w:pStyle w:val="ConsPlusNonformat"/>
      </w:pPr>
      <w:r>
        <w:t xml:space="preserve">                ┌────────────────────────────────────────────┐</w:t>
      </w:r>
    </w:p>
    <w:p w:rsidR="00F03DE5" w:rsidRDefault="00F03DE5">
      <w:pPr>
        <w:pStyle w:val="ConsPlusNonformat"/>
      </w:pPr>
      <w:r>
        <w:t xml:space="preserve">                │Формирование и направление </w:t>
      </w:r>
      <w:proofErr w:type="gramStart"/>
      <w:r>
        <w:t>межведомственных</w:t>
      </w:r>
      <w:proofErr w:type="gramEnd"/>
      <w:r>
        <w:t xml:space="preserve"> │</w:t>
      </w:r>
    </w:p>
    <w:p w:rsidR="00F03DE5" w:rsidRDefault="00F03DE5">
      <w:pPr>
        <w:pStyle w:val="ConsPlusNonformat"/>
      </w:pPr>
      <w:r>
        <w:t xml:space="preserve">                │запросов в органы (организации), участвующие│</w:t>
      </w:r>
    </w:p>
    <w:p w:rsidR="00F03DE5" w:rsidRDefault="00F03DE5">
      <w:pPr>
        <w:pStyle w:val="ConsPlusNonformat"/>
      </w:pPr>
      <w:r>
        <w:t xml:space="preserve">                │  в предоставлении государственной услуги   │</w:t>
      </w:r>
    </w:p>
    <w:p w:rsidR="00F03DE5" w:rsidRDefault="00F03DE5">
      <w:pPr>
        <w:pStyle w:val="ConsPlusNonformat"/>
      </w:pPr>
      <w:r>
        <w:t xml:space="preserve">                └──────┬──────────────────────────────┬──────┘</w:t>
      </w:r>
    </w:p>
    <w:p w:rsidR="00F03DE5" w:rsidRDefault="00F03DE5">
      <w:pPr>
        <w:pStyle w:val="ConsPlusNonformat"/>
      </w:pPr>
      <w:r>
        <w:t xml:space="preserve">                       │                              │</w:t>
      </w:r>
    </w:p>
    <w:p w:rsidR="00F03DE5" w:rsidRDefault="00F03DE5">
      <w:pPr>
        <w:pStyle w:val="ConsPlusNonformat"/>
      </w:pPr>
      <w:r>
        <w:t xml:space="preserve">                      \/                             \/</w:t>
      </w:r>
    </w:p>
    <w:p w:rsidR="00F03DE5" w:rsidRDefault="00F03DE5">
      <w:pPr>
        <w:pStyle w:val="ConsPlusNonformat"/>
      </w:pPr>
      <w:r>
        <w:t xml:space="preserve"> ┌────────────────────────────────┐  ┌────────────────────────────────────┐</w:t>
      </w:r>
    </w:p>
    <w:p w:rsidR="00F03DE5" w:rsidRDefault="00F03DE5">
      <w:pPr>
        <w:pStyle w:val="ConsPlusNonformat"/>
      </w:pPr>
      <w:r>
        <w:t xml:space="preserve"> │   Принятие решения о выдаче    │  │Принятие решения об отказе в выдаче │</w:t>
      </w:r>
    </w:p>
    <w:p w:rsidR="00F03DE5" w:rsidRDefault="00F03DE5">
      <w:pPr>
        <w:pStyle w:val="ConsPlusNonformat"/>
      </w:pPr>
      <w:r>
        <w:t xml:space="preserve"> │  предварительного разрешения   │  │    предварительного разрешения     │</w:t>
      </w:r>
    </w:p>
    <w:p w:rsidR="00F03DE5" w:rsidRDefault="00F03DE5">
      <w:pPr>
        <w:pStyle w:val="ConsPlusNonformat"/>
      </w:pPr>
      <w:r>
        <w:t xml:space="preserve"> └──────────────┬─────────────────┘  └─────────────────────┬──────────────┘</w:t>
      </w:r>
    </w:p>
    <w:p w:rsidR="00F03DE5" w:rsidRDefault="00F03DE5">
      <w:pPr>
        <w:pStyle w:val="ConsPlusNonformat"/>
      </w:pPr>
      <w:r>
        <w:t xml:space="preserve">                │                                          │</w:t>
      </w:r>
    </w:p>
    <w:p w:rsidR="00F03DE5" w:rsidRDefault="00F03DE5">
      <w:pPr>
        <w:pStyle w:val="ConsPlusNonformat"/>
      </w:pPr>
      <w:r>
        <w:t xml:space="preserve">               \/                                         \/</w:t>
      </w:r>
    </w:p>
    <w:p w:rsidR="00F03DE5" w:rsidRDefault="00F03DE5">
      <w:pPr>
        <w:pStyle w:val="ConsPlusNonformat"/>
      </w:pPr>
      <w:r>
        <w:t xml:space="preserve"> ┌────────────────────────────────┐  ┌────────────────────────────────────┐</w:t>
      </w:r>
    </w:p>
    <w:p w:rsidR="00F03DE5" w:rsidRDefault="00F03DE5">
      <w:pPr>
        <w:pStyle w:val="ConsPlusNonformat"/>
      </w:pPr>
      <w:r>
        <w:t xml:space="preserve"> │Направление (вручение) заявителю│  │  Направление (вручение) заявителю  │</w:t>
      </w:r>
    </w:p>
    <w:p w:rsidR="00F03DE5" w:rsidRDefault="00F03DE5">
      <w:pPr>
        <w:pStyle w:val="ConsPlusNonformat"/>
      </w:pPr>
      <w:r>
        <w:t xml:space="preserve"> │   правового акта управления    │  │     правового акта управления      │</w:t>
      </w:r>
    </w:p>
    <w:p w:rsidR="00F03DE5" w:rsidRDefault="00F03DE5">
      <w:pPr>
        <w:pStyle w:val="ConsPlusNonformat"/>
      </w:pPr>
      <w:r>
        <w:t xml:space="preserve"> │     министерства о выдаче      │  │  министерства об отказе в выдаче   │</w:t>
      </w:r>
    </w:p>
    <w:p w:rsidR="00F03DE5" w:rsidRDefault="00F03DE5">
      <w:pPr>
        <w:pStyle w:val="ConsPlusNonformat"/>
      </w:pPr>
      <w:r>
        <w:t xml:space="preserve"> │  предварительного разрешения   │  │    предварительного разрешения     │</w:t>
      </w:r>
    </w:p>
    <w:p w:rsidR="00F03DE5" w:rsidRDefault="00F03DE5">
      <w:pPr>
        <w:pStyle w:val="ConsPlusNonformat"/>
      </w:pPr>
      <w:r>
        <w:t xml:space="preserve"> └────────────────────────────────┘  └────────────────────────────────────┘</w:t>
      </w: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autoSpaceDE w:val="0"/>
        <w:autoSpaceDN w:val="0"/>
        <w:adjustRightInd w:val="0"/>
        <w:spacing w:after="0" w:line="240" w:lineRule="auto"/>
        <w:jc w:val="both"/>
        <w:rPr>
          <w:rFonts w:ascii="Calibri" w:hAnsi="Calibri" w:cs="Calibri"/>
        </w:rPr>
      </w:pPr>
    </w:p>
    <w:p w:rsidR="00F03DE5" w:rsidRDefault="00F03DE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D654D" w:rsidRDefault="000D654D">
      <w:bookmarkStart w:id="68" w:name="_GoBack"/>
      <w:bookmarkEnd w:id="68"/>
    </w:p>
    <w:sectPr w:rsidR="000D654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E5"/>
    <w:rsid w:val="000D654D"/>
    <w:rsid w:val="00F0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D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3D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3D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3DE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D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3D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3D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3DE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56F4B3F6BBF540BB87DC954FFD5886A50CBE5E86EEAAA5E2EDAF317F0B1E506D9F172622F4BF9D505959UFV4J" TargetMode="External"/><Relationship Id="rId117" Type="http://schemas.openxmlformats.org/officeDocument/2006/relationships/hyperlink" Target="consultantplus://offline/ref=4C56F4B3F6BBF540BB87DC954FFD5886A50CBE5E86E9A5A5EBEDAF317F0B1E506D9F172622F4BF9D505B50UFVCJ" TargetMode="External"/><Relationship Id="rId21" Type="http://schemas.openxmlformats.org/officeDocument/2006/relationships/hyperlink" Target="consultantplus://offline/ref=4C56F4B3F6BBF540BB87DC954FFD5886A50CBE5E86E6A8A8E6EDAF317F0B1E506D9F172622F4BF9D50585BUFV8J" TargetMode="External"/><Relationship Id="rId42" Type="http://schemas.openxmlformats.org/officeDocument/2006/relationships/hyperlink" Target="consultantplus://offline/ref=4C56F4B3F6BBF540BB87C2985991028AA500E35186EFA7FABFB2F46C28U0V2J" TargetMode="External"/><Relationship Id="rId47" Type="http://schemas.openxmlformats.org/officeDocument/2006/relationships/hyperlink" Target="consultantplus://offline/ref=4C56F4B3F6BBF540BB87DC954FFD5886A50CBE5E86E7AEADEAEDAF317F0B1E50U6VDJ" TargetMode="External"/><Relationship Id="rId63" Type="http://schemas.openxmlformats.org/officeDocument/2006/relationships/hyperlink" Target="consultantplus://offline/ref=4C56F4B3F6BBF540BB87DC954FFD5886A50CBE5E86EEAAA5E2EDAF317F0B1E506D9F172622F4BF9D50595EUFV4J" TargetMode="External"/><Relationship Id="rId68" Type="http://schemas.openxmlformats.org/officeDocument/2006/relationships/hyperlink" Target="consultantplus://offline/ref=4C56F4B3F6BBF540BB87DC954FFD5886A50CBE5E86EEAAA5E2EDAF317F0B1E506D9F172622F4BF9D50595FUFV5J" TargetMode="External"/><Relationship Id="rId84" Type="http://schemas.openxmlformats.org/officeDocument/2006/relationships/hyperlink" Target="consultantplus://offline/ref=4C56F4B3F6BBF540BB87DC954FFD5886A50CBE5E86EEAAA5E2EDAF317F0B1E506D9F172622F4BF9D505858UFVEJ" TargetMode="External"/><Relationship Id="rId89" Type="http://schemas.openxmlformats.org/officeDocument/2006/relationships/hyperlink" Target="consultantplus://offline/ref=4C56F4B3F6BBF540BB87DC954FFD5886A50CBE5E86E7A8AAE2EDAF317F0B1E506D9F172622F4BF9D50585CUFV5J" TargetMode="External"/><Relationship Id="rId112" Type="http://schemas.openxmlformats.org/officeDocument/2006/relationships/hyperlink" Target="consultantplus://offline/ref=4C56F4B3F6BBF540BB87DC954FFD5886A50CBE5E86EEAAA5E2EDAF317F0B1E506D9F172622F4BF9D50585AUFV4J" TargetMode="External"/><Relationship Id="rId16" Type="http://schemas.openxmlformats.org/officeDocument/2006/relationships/hyperlink" Target="consultantplus://offline/ref=4C56F4B3F6BBF540BB87DC954FFD5886A50CBE5E86EFADA4EBEDAF317F0B1E506D9F172622F4BF9D505B5AUFV8J" TargetMode="External"/><Relationship Id="rId107" Type="http://schemas.openxmlformats.org/officeDocument/2006/relationships/hyperlink" Target="consultantplus://offline/ref=4C56F4B3F6BBF540BB87DC954FFD5886A50CBE5E86EEAAA5E2EDAF317F0B1E506D9F172622F4BF9D50585AUFVEJ" TargetMode="External"/><Relationship Id="rId11" Type="http://schemas.openxmlformats.org/officeDocument/2006/relationships/hyperlink" Target="consultantplus://offline/ref=4C56F4B3F6BBF540BB87C2985991028AA500E3548CEBA7FABFB2F46C280214072AD04E6466F9BE94U5V4J" TargetMode="External"/><Relationship Id="rId32" Type="http://schemas.openxmlformats.org/officeDocument/2006/relationships/hyperlink" Target="consultantplus://offline/ref=4C56F4B3F6BBF540BB87DC954FFD5886A50CBE5E86EEAAA5E2EDAF317F0B1E506D9F172622F4BF9D50595BUFV5J" TargetMode="External"/><Relationship Id="rId37" Type="http://schemas.openxmlformats.org/officeDocument/2006/relationships/hyperlink" Target="consultantplus://offline/ref=4C56F4B3F6BBF540BB87DC954FFD5886A50CBE5E86E7AEADEAEDAF317F0B1E506D9F172622F4BF9D505959UFVBJ" TargetMode="External"/><Relationship Id="rId53" Type="http://schemas.openxmlformats.org/officeDocument/2006/relationships/hyperlink" Target="consultantplus://offline/ref=4C56F4B3F6BBF540BB87DC954FFD5886A50CBE5E86E9A5A5EBEDAF317F0B1E506D9F172622F4BF9D505B5DUFV4J" TargetMode="External"/><Relationship Id="rId58" Type="http://schemas.openxmlformats.org/officeDocument/2006/relationships/hyperlink" Target="consultantplus://offline/ref=4C56F4B3F6BBF540BB87C2985991028AA502E65687E9A7FABFB2F46C280214072AD04E6466F9BE9FU5V0J" TargetMode="External"/><Relationship Id="rId74" Type="http://schemas.openxmlformats.org/officeDocument/2006/relationships/hyperlink" Target="consultantplus://offline/ref=4C56F4B3F6BBF540BB87DC954FFD5886A50CBE5E86E9A5A5EBEDAF317F0B1E506D9F172622F4BF9D505B5FUFVDJ" TargetMode="External"/><Relationship Id="rId79" Type="http://schemas.openxmlformats.org/officeDocument/2006/relationships/hyperlink" Target="consultantplus://offline/ref=4C56F4B3F6BBF540BB87DC954FFD5886A50CBE5E86EEAAA5E2EDAF317F0B1E506D9F172622F4BF9D505951UFV5J" TargetMode="External"/><Relationship Id="rId102" Type="http://schemas.openxmlformats.org/officeDocument/2006/relationships/hyperlink" Target="consultantplus://offline/ref=4C56F4B3F6BBF540BB87DC954FFD5886A50CBE5E86EEAAA5E2EDAF317F0B1E506D9F172622F4BF9D50585AUFVDJ" TargetMode="External"/><Relationship Id="rId123" Type="http://schemas.openxmlformats.org/officeDocument/2006/relationships/hyperlink" Target="consultantplus://offline/ref=4C56F4B3F6BBF540BB87DC954FFD5886A50CBE5E86EEAAA5E2EDAF317F0B1E506D9F172622F4BF9D50585BUFVAJ" TargetMode="External"/><Relationship Id="rId128"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4C56F4B3F6BBF540BB87DC954FFD5886A50CBE5E86EEAAA5E2EDAF317F0B1E506D9F172622F4BF9D505859UFVFJ" TargetMode="External"/><Relationship Id="rId95" Type="http://schemas.openxmlformats.org/officeDocument/2006/relationships/hyperlink" Target="consultantplus://offline/ref=4C56F4B3F6BBF540BB87DC954FFD5886A50CBE5E86EEAAA5E2EDAF317F0B1E506D9F172622F4BF9D505859UFV9J" TargetMode="External"/><Relationship Id="rId19" Type="http://schemas.openxmlformats.org/officeDocument/2006/relationships/hyperlink" Target="consultantplus://offline/ref=4C56F4B3F6BBF540BB87DC954FFD5886A50CBE5E86E9A5A5EBEDAF317F0B1E506D9F172622F4BF9D505B5DUFV5J" TargetMode="External"/><Relationship Id="rId14" Type="http://schemas.openxmlformats.org/officeDocument/2006/relationships/hyperlink" Target="consultantplus://offline/ref=4C56F4B3F6BBF540BB87DC954FFD5886A50CBE5E87E9AAA8E7EDAF317F0B1E506D9F172622F4BF9D50585FUFVEJ" TargetMode="External"/><Relationship Id="rId22" Type="http://schemas.openxmlformats.org/officeDocument/2006/relationships/hyperlink" Target="consultantplus://offline/ref=4C56F4B3F6BBF540BB87DC954FFD5886A50CBE5E86EEAAA5E2EDAF317F0B1E506D9F172622F4BF9D505959UFV9J" TargetMode="External"/><Relationship Id="rId27" Type="http://schemas.openxmlformats.org/officeDocument/2006/relationships/hyperlink" Target="consultantplus://offline/ref=4C56F4B3F6BBF540BB87DC954FFD5886A50CBE5E86EEAAA5E2EDAF317F0B1E506D9F172622F4BF9D50595AUFVCJ" TargetMode="External"/><Relationship Id="rId30" Type="http://schemas.openxmlformats.org/officeDocument/2006/relationships/hyperlink" Target="consultantplus://offline/ref=4C56F4B3F6BBF540BB87DC954FFD5886A50CBE5E86EEAAA5E2EDAF317F0B1E506D9F172622F4BF9D50595BUFVBJ" TargetMode="External"/><Relationship Id="rId35" Type="http://schemas.openxmlformats.org/officeDocument/2006/relationships/hyperlink" Target="consultantplus://offline/ref=4C56F4B3F6BBF540BB87DC954FFD5886A50CBE5E86EEAAA5E2EDAF317F0B1E506D9F172622F4BF9D50595CUFVDJ" TargetMode="External"/><Relationship Id="rId43" Type="http://schemas.openxmlformats.org/officeDocument/2006/relationships/hyperlink" Target="consultantplus://offline/ref=4C56F4B3F6BBF540BB87C2985991028AA501E5508BEBA7FABFB2F46C28U0V2J" TargetMode="External"/><Relationship Id="rId48" Type="http://schemas.openxmlformats.org/officeDocument/2006/relationships/hyperlink" Target="consultantplus://offline/ref=4C56F4B3F6BBF540BB87DC954FFD5886A50CBE5E86EAA5A5E5EDAF317F0B1E50U6VDJ" TargetMode="External"/><Relationship Id="rId56" Type="http://schemas.openxmlformats.org/officeDocument/2006/relationships/hyperlink" Target="consultantplus://offline/ref=4C56F4B3F6BBF540BB87DC954FFD5886A50CBE5E86E9A5A5EBEDAF317F0B1E506D9F172622F4BF9D505B5EUFV9J" TargetMode="External"/><Relationship Id="rId64" Type="http://schemas.openxmlformats.org/officeDocument/2006/relationships/hyperlink" Target="consultantplus://offline/ref=4C56F4B3F6BBF540BB87DC954FFD5886A50CBE5E86EEAAA5E2EDAF317F0B1E506D9F172622F4BF9D50595FUFVCJ" TargetMode="External"/><Relationship Id="rId69" Type="http://schemas.openxmlformats.org/officeDocument/2006/relationships/hyperlink" Target="consultantplus://offline/ref=4C56F4B3F6BBF540BB87DC954FFD5886A50CBE5E86EEAAA5E2EDAF317F0B1E506D9F172622F4BF9D505950UFVDJ" TargetMode="External"/><Relationship Id="rId77" Type="http://schemas.openxmlformats.org/officeDocument/2006/relationships/hyperlink" Target="consultantplus://offline/ref=4C56F4B3F6BBF540BB87DC954FFD5886A50CBE5E86E9A5A5EBEDAF317F0B1E506D9F172622F4BF9D505B5FUFVCJ" TargetMode="External"/><Relationship Id="rId100" Type="http://schemas.openxmlformats.org/officeDocument/2006/relationships/hyperlink" Target="consultantplus://offline/ref=4C56F4B3F6BBF540BB87DC954FFD5886A50CBE5E86EEAAA5E2EDAF317F0B1E506D9F172622F4BF9D505859UFV4J" TargetMode="External"/><Relationship Id="rId105" Type="http://schemas.openxmlformats.org/officeDocument/2006/relationships/hyperlink" Target="consultantplus://offline/ref=4C56F4B3F6BBF540BB87DC954FFD5886A50CBE5E86EEAAA5E2EDAF317F0B1E506D9F172622F4BF9D50585AUFVFJ" TargetMode="External"/><Relationship Id="rId113" Type="http://schemas.openxmlformats.org/officeDocument/2006/relationships/hyperlink" Target="consultantplus://offline/ref=4C56F4B3F6BBF540BB87DC954FFD5886A50CBE5E89E9A5A9EBEDAF317F0B1E506D9F172622F4BF9D505C58UFVCJ" TargetMode="External"/><Relationship Id="rId118" Type="http://schemas.openxmlformats.org/officeDocument/2006/relationships/hyperlink" Target="consultantplus://offline/ref=4C56F4B3F6BBF540BB87DC954FFD5886A50CBE5E86EEAAA5E2EDAF317F0B1E506D9F172622F4BF9D50585BUFVEJ" TargetMode="External"/><Relationship Id="rId126" Type="http://schemas.openxmlformats.org/officeDocument/2006/relationships/hyperlink" Target="consultantplus://offline/ref=4C56F4B3F6BBF540BB87DC954FFD5886A50CBE5E86EEAAA5E2EDAF317F0B1E506D9F172622F4BF9D50585CUFVDJ" TargetMode="External"/><Relationship Id="rId8" Type="http://schemas.openxmlformats.org/officeDocument/2006/relationships/hyperlink" Target="consultantplus://offline/ref=4C56F4B3F6BBF540BB87DC954FFD5886A50CBE5E86E7A8AAE2EDAF317F0B1E506D9F172622F4BF9D50585CUFV8J" TargetMode="External"/><Relationship Id="rId51" Type="http://schemas.openxmlformats.org/officeDocument/2006/relationships/hyperlink" Target="consultantplus://offline/ref=4C56F4B3F6BBF540BB87DC954FFD5886A50CBE5E86EEAAA5E2EDAF317F0B1E506D9F172622F4BF9D50595DUFVDJ" TargetMode="External"/><Relationship Id="rId72" Type="http://schemas.openxmlformats.org/officeDocument/2006/relationships/hyperlink" Target="consultantplus://offline/ref=4C56F4B3F6BBF540BB87DC954FFD5886A50CBE5E86EEAAA5E2EDAF317F0B1E506D9F172622F4BF9D505950UFVEJ" TargetMode="External"/><Relationship Id="rId80" Type="http://schemas.openxmlformats.org/officeDocument/2006/relationships/hyperlink" Target="consultantplus://offline/ref=4C56F4B3F6BBF540BB87DC954FFD5886A50CBE5E86EEAAA5E2EDAF317F0B1E506D9F172622F4BF9D505858UFVDJ" TargetMode="External"/><Relationship Id="rId85" Type="http://schemas.openxmlformats.org/officeDocument/2006/relationships/hyperlink" Target="consultantplus://offline/ref=4C56F4B3F6BBF540BB87DC954FFD5886A50CBE5E86EFADA4EBEDAF317F0B1E506D9F172622F4BF9D505B5AUFV4J" TargetMode="External"/><Relationship Id="rId93" Type="http://schemas.openxmlformats.org/officeDocument/2006/relationships/hyperlink" Target="consultantplus://offline/ref=4C56F4B3F6BBF540BB87DC954FFD5886A50CBE5E86E9A5A5EBEDAF317F0B1E506D9F172622F4BF9D505B5FUFV9J" TargetMode="External"/><Relationship Id="rId98" Type="http://schemas.openxmlformats.org/officeDocument/2006/relationships/hyperlink" Target="consultantplus://offline/ref=4C56F4B3F6BBF540BB87DC954FFD5886A50CBE5E86EEAAA5E2EDAF317F0B1E506D9F172622F4BF9D505859UFVBJ" TargetMode="External"/><Relationship Id="rId121" Type="http://schemas.openxmlformats.org/officeDocument/2006/relationships/hyperlink" Target="consultantplus://offline/ref=4C56F4B3F6BBF540BB87DC954FFD5886A50CBE5E86EEAAA5E2EDAF317F0B1E506D9F172622F4BF9D50585BUFV8J" TargetMode="External"/><Relationship Id="rId3" Type="http://schemas.openxmlformats.org/officeDocument/2006/relationships/settings" Target="settings.xml"/><Relationship Id="rId12" Type="http://schemas.openxmlformats.org/officeDocument/2006/relationships/hyperlink" Target="consultantplus://offline/ref=4C56F4B3F6BBF540BB87DC954FFD5886A50CBE5E86E6A8A8E6EDAF317F0B1E506D9F172622F4BF9D50585BUFV8J" TargetMode="External"/><Relationship Id="rId17" Type="http://schemas.openxmlformats.org/officeDocument/2006/relationships/hyperlink" Target="consultantplus://offline/ref=4C56F4B3F6BBF540BB87DC954FFD5886A50CBE5E86E7A8AAE2EDAF317F0B1E506D9F172622F4BF9D50585CUFV8J" TargetMode="External"/><Relationship Id="rId25" Type="http://schemas.openxmlformats.org/officeDocument/2006/relationships/hyperlink" Target="consultantplus://offline/ref=4C56F4B3F6BBF540BB87DC954FFD5886A50CBE5E86EEAAA5E2EDAF317F0B1E506D9F172622F4BF9D505959UFVAJ" TargetMode="External"/><Relationship Id="rId33" Type="http://schemas.openxmlformats.org/officeDocument/2006/relationships/hyperlink" Target="consultantplus://offline/ref=4C56F4B3F6BBF540BB87DC954FFD5886A50CBE5E86E7A8AAE2EDAF317F0B1E506D9F172622F4BF9D50585CUFVBJ" TargetMode="External"/><Relationship Id="rId38" Type="http://schemas.openxmlformats.org/officeDocument/2006/relationships/hyperlink" Target="consultantplus://offline/ref=4C56F4B3F6BBF540BB87DC954FFD5886A50CBE5E86EEAAA5E2EDAF317F0B1E506D9F172622F4BF9D50595CUFV8J" TargetMode="External"/><Relationship Id="rId46" Type="http://schemas.openxmlformats.org/officeDocument/2006/relationships/hyperlink" Target="consultantplus://offline/ref=4C56F4B3F6BBF540BB87DC954FFD5886A50CBE5E86EAAAA8E4EDAF317F0B1E506D9F172622F4BF9D505959UFVBJ" TargetMode="External"/><Relationship Id="rId59" Type="http://schemas.openxmlformats.org/officeDocument/2006/relationships/hyperlink" Target="consultantplus://offline/ref=4C56F4B3F6BBF540BB87DC954FFD5886A50CBE5E86EEAAA5E2EDAF317F0B1E506D9F172622F4BF9D50595EUFVBJ" TargetMode="External"/><Relationship Id="rId67" Type="http://schemas.openxmlformats.org/officeDocument/2006/relationships/hyperlink" Target="consultantplus://offline/ref=4C56F4B3F6BBF540BB87C2985991028AA500E3548CEBA7FABFB2F46C280214072AD04E61U6V5J" TargetMode="External"/><Relationship Id="rId103" Type="http://schemas.openxmlformats.org/officeDocument/2006/relationships/hyperlink" Target="consultantplus://offline/ref=4C56F4B3F6BBF540BB87DC954FFD5886A50CBE5E86EEAAA5E2EDAF317F0B1E506D9F172622F4BF9D50585AUFVFJ" TargetMode="External"/><Relationship Id="rId108" Type="http://schemas.openxmlformats.org/officeDocument/2006/relationships/hyperlink" Target="consultantplus://offline/ref=4C56F4B3F6BBF540BB87DC954FFD5886A50CBE5E86E9A5A5EBEDAF317F0B1E506D9F172622F4BF9D505B5FUFV4J" TargetMode="External"/><Relationship Id="rId116" Type="http://schemas.openxmlformats.org/officeDocument/2006/relationships/hyperlink" Target="consultantplus://offline/ref=4C56F4B3F6BBF540BB87DC954FFD5886A50CBE5E86EEAAA5E2EDAF317F0B1E506D9F172622F4BF9D50585BUFVFJ" TargetMode="External"/><Relationship Id="rId124" Type="http://schemas.openxmlformats.org/officeDocument/2006/relationships/hyperlink" Target="consultantplus://offline/ref=4C56F4B3F6BBF540BB87DC954FFD5886A50CBE5E86EEAAA5E2EDAF317F0B1E506D9F172622F4BF9D50585BUFV5J" TargetMode="External"/><Relationship Id="rId129" Type="http://schemas.openxmlformats.org/officeDocument/2006/relationships/theme" Target="theme/theme1.xml"/><Relationship Id="rId20" Type="http://schemas.openxmlformats.org/officeDocument/2006/relationships/hyperlink" Target="consultantplus://offline/ref=4C56F4B3F6BBF540BB87C2985991028AA500E3548CEBA7FABFB2F46C280214072AD04E6466F9BE94U5V4J" TargetMode="External"/><Relationship Id="rId41" Type="http://schemas.openxmlformats.org/officeDocument/2006/relationships/hyperlink" Target="consultantplus://offline/ref=4C56F4B3F6BBF540BB87C2985991028AA60FE75684B8F0F8EEE7FAU6V9J" TargetMode="External"/><Relationship Id="rId54" Type="http://schemas.openxmlformats.org/officeDocument/2006/relationships/hyperlink" Target="consultantplus://offline/ref=4C56F4B3F6BBF540BB87DC954FFD5886A50CBE5E86EEAAA5E2EDAF317F0B1E506D9F172622F4BF9D50595EUFV9J" TargetMode="External"/><Relationship Id="rId62" Type="http://schemas.openxmlformats.org/officeDocument/2006/relationships/hyperlink" Target="consultantplus://offline/ref=4C56F4B3F6BBF540BB87DC954FFD5886A50CBE5E86E9A5A5EBEDAF317F0B1E506D9F172622F4BF9D505B5EUFVAJ" TargetMode="External"/><Relationship Id="rId70" Type="http://schemas.openxmlformats.org/officeDocument/2006/relationships/hyperlink" Target="consultantplus://offline/ref=4C56F4B3F6BBF540BB87DC954FFD5886A50CBE5E86E9A5A5EBEDAF317F0B1E506D9F172622F4BF9D505B5EUFV4J" TargetMode="External"/><Relationship Id="rId75" Type="http://schemas.openxmlformats.org/officeDocument/2006/relationships/hyperlink" Target="consultantplus://offline/ref=4C56F4B3F6BBF540BB87DC954FFD5886A50CBE5E86EEAAA5E2EDAF317F0B1E506D9F172622F4BF9D505950UFVBJ" TargetMode="External"/><Relationship Id="rId83" Type="http://schemas.openxmlformats.org/officeDocument/2006/relationships/hyperlink" Target="consultantplus://offline/ref=4C56F4B3F6BBF540BB87DC954FFD5886A50CBE5E86EFADA4EBEDAF317F0B1E506D9F172622F4BF9D505B5AUFV5J" TargetMode="External"/><Relationship Id="rId88" Type="http://schemas.openxmlformats.org/officeDocument/2006/relationships/hyperlink" Target="consultantplus://offline/ref=4C56F4B3F6BBF540BB87DC954FFD5886A50CBE5E86EAA5A5E5EDAF317F0B1E506D9F172622F4BF9D505959UFVCJ" TargetMode="External"/><Relationship Id="rId91" Type="http://schemas.openxmlformats.org/officeDocument/2006/relationships/hyperlink" Target="consultantplus://offline/ref=4C56F4B3F6BBF540BB87DC954FFD5886A50CBE5E86E7A8AAE2EDAF317F0B1E506D9F172622F4BF9D50585DUFVDJ" TargetMode="External"/><Relationship Id="rId96" Type="http://schemas.openxmlformats.org/officeDocument/2006/relationships/hyperlink" Target="consultantplus://offline/ref=4C56F4B3F6BBF540BB87DC954FFD5886A50CBE5E86E9A5A5EBEDAF317F0B1E506D9F172622F4BF9D505B5FUFV8J" TargetMode="External"/><Relationship Id="rId111" Type="http://schemas.openxmlformats.org/officeDocument/2006/relationships/hyperlink" Target="consultantplus://offline/ref=4C56F4B3F6BBF540BB87DC954FFD5886A50CBE5E86EEAAA5E2EDAF317F0B1E506D9F172622F4BF9D50585AUFVAJ" TargetMode="External"/><Relationship Id="rId1" Type="http://schemas.openxmlformats.org/officeDocument/2006/relationships/styles" Target="styles.xml"/><Relationship Id="rId6" Type="http://schemas.openxmlformats.org/officeDocument/2006/relationships/hyperlink" Target="consultantplus://offline/ref=4C56F4B3F6BBF540BB87DC954FFD5886A50CBE5E89E9A5A9EBEDAF317F0B1E506D9F172622F4BF9D505C58UFVCJ" TargetMode="External"/><Relationship Id="rId15" Type="http://schemas.openxmlformats.org/officeDocument/2006/relationships/hyperlink" Target="consultantplus://offline/ref=4C56F4B3F6BBF540BB87DC954FFD5886A50CBE5E89E9A5A9EBEDAF317F0B1E506D9F172622F4BF9D505C58UFVCJ" TargetMode="External"/><Relationship Id="rId23" Type="http://schemas.openxmlformats.org/officeDocument/2006/relationships/hyperlink" Target="consultantplus://offline/ref=4C56F4B3F6BBF540BB87DC954FFD5886A50CBE5E86EEAAA5E2EDAF317F0B1E506D9F172622F4BF9D505959UFV8J" TargetMode="External"/><Relationship Id="rId28" Type="http://schemas.openxmlformats.org/officeDocument/2006/relationships/hyperlink" Target="consultantplus://offline/ref=4C56F4B3F6BBF540BB87DC954FFD5886A50CBE5E86EEAAA5E2EDAF317F0B1E506D9F172622F4BF9D50595AUFVEJ" TargetMode="External"/><Relationship Id="rId36" Type="http://schemas.openxmlformats.org/officeDocument/2006/relationships/hyperlink" Target="consultantplus://offline/ref=4C56F4B3F6BBF540BB87DC954FFD5886A50CBE5E86EEAAA5E2EDAF317F0B1E506D9F172622F4BF9D50595CUFV9J" TargetMode="External"/><Relationship Id="rId49" Type="http://schemas.openxmlformats.org/officeDocument/2006/relationships/hyperlink" Target="consultantplus://offline/ref=4C56F4B3F6BBF540BB87DC954FFD5886A50CBE5E89EBACA8EBEDAF317F0B1E50U6VDJ" TargetMode="External"/><Relationship Id="rId57" Type="http://schemas.openxmlformats.org/officeDocument/2006/relationships/hyperlink" Target="consultantplus://offline/ref=4C56F4B3F6BBF540BB87C2985991028AA502E65687E9A7FABFB2F46C280214072AD04E6466F9BE9FU5V0J" TargetMode="External"/><Relationship Id="rId106" Type="http://schemas.openxmlformats.org/officeDocument/2006/relationships/hyperlink" Target="consultantplus://offline/ref=4C56F4B3F6BBF540BB87DC954FFD5886A50CBE5E86EEAAA5E2EDAF317F0B1E506D9F172622F4BF9D50585AUFVFJ" TargetMode="External"/><Relationship Id="rId114" Type="http://schemas.openxmlformats.org/officeDocument/2006/relationships/hyperlink" Target="consultantplus://offline/ref=4C56F4B3F6BBF540BB87DC954FFD5886A50CBE5E86EEAAA5E2EDAF317F0B1E506D9F172622F4BF9D50585BUFVCJ" TargetMode="External"/><Relationship Id="rId119" Type="http://schemas.openxmlformats.org/officeDocument/2006/relationships/hyperlink" Target="consultantplus://offline/ref=4C56F4B3F6BBF540BB87DC954FFD5886A50CBE5E86E7A8AAE2EDAF317F0B1E506D9F172622F4BF9D50585EUFVDJ" TargetMode="External"/><Relationship Id="rId127" Type="http://schemas.openxmlformats.org/officeDocument/2006/relationships/hyperlink" Target="consultantplus://offline/ref=4C56F4B3F6BBF540BB87DC954FFD5886A50CBE5E86E9A5A5EBEDAF317F0B1E506D9F172622F4BF9D505B50UFVFJ" TargetMode="External"/><Relationship Id="rId10" Type="http://schemas.openxmlformats.org/officeDocument/2006/relationships/hyperlink" Target="consultantplus://offline/ref=4C56F4B3F6BBF540BB87DC954FFD5886A50CBE5E86E9A5A5EBEDAF317F0B1E506D9F172622F4BF9D505B5DUFV5J" TargetMode="External"/><Relationship Id="rId31" Type="http://schemas.openxmlformats.org/officeDocument/2006/relationships/hyperlink" Target="consultantplus://offline/ref=4C56F4B3F6BBF540BB87DC954FFD5886A50CBE5E86EEAAA5E2EDAF317F0B1E506D9F172622F4BF9D50595BUFV5J" TargetMode="External"/><Relationship Id="rId44" Type="http://schemas.openxmlformats.org/officeDocument/2006/relationships/hyperlink" Target="consultantplus://offline/ref=4C56F4B3F6BBF540BB87C2985991028AA500E0568FEAA7FABFB2F46C28U0V2J" TargetMode="External"/><Relationship Id="rId52" Type="http://schemas.openxmlformats.org/officeDocument/2006/relationships/hyperlink" Target="consultantplus://offline/ref=4C56F4B3F6BBF540BB87DC954FFD5886A50CBE5E86EEAAA5E2EDAF317F0B1E506D9F172622F4BF9D50595EUFVFJ" TargetMode="External"/><Relationship Id="rId60" Type="http://schemas.openxmlformats.org/officeDocument/2006/relationships/hyperlink" Target="consultantplus://offline/ref=4C56F4B3F6BBF540BB87DC954FFD5886A50CBE5E86E9A5A5EBEDAF317F0B1E506D9F172622F4BF9D505B5EUFVBJ" TargetMode="External"/><Relationship Id="rId65" Type="http://schemas.openxmlformats.org/officeDocument/2006/relationships/hyperlink" Target="consultantplus://offline/ref=4C56F4B3F6BBF540BB87DC954FFD5886A50CBE5E86EEAAA5E2EDAF317F0B1E506D9F172622F4BF9D50595FUFVFJ" TargetMode="External"/><Relationship Id="rId73" Type="http://schemas.openxmlformats.org/officeDocument/2006/relationships/hyperlink" Target="consultantplus://offline/ref=4C56F4B3F6BBF540BB87DC954FFD5886A50CBE5E86EEAAA5E2EDAF317F0B1E506D9F172622F4BF9D505950UFV8J" TargetMode="External"/><Relationship Id="rId78" Type="http://schemas.openxmlformats.org/officeDocument/2006/relationships/hyperlink" Target="consultantplus://offline/ref=4C56F4B3F6BBF540BB87DC954FFD5886A50CBE5E86E9A5A5EBEDAF317F0B1E506D9F172622F4BF9D505B5FUFVEJ" TargetMode="External"/><Relationship Id="rId81" Type="http://schemas.openxmlformats.org/officeDocument/2006/relationships/hyperlink" Target="consultantplus://offline/ref=4C56F4B3F6BBF540BB87DC954FFD5886A50CBE5E86EEAAA5E2EDAF317F0B1E506D9F172622F4BF9D505858UFVFJ" TargetMode="External"/><Relationship Id="rId86" Type="http://schemas.openxmlformats.org/officeDocument/2006/relationships/hyperlink" Target="consultantplus://offline/ref=4C56F4B3F6BBF540BB87DC954FFD5886A50CBE5E86EEAAA5E2EDAF317F0B1E506D9F172622F4BF9D505858UFV9J" TargetMode="External"/><Relationship Id="rId94" Type="http://schemas.openxmlformats.org/officeDocument/2006/relationships/hyperlink" Target="consultantplus://offline/ref=4C56F4B3F6BBF540BB87DC954FFD5886A50CBE5E86E7A8AAE2EDAF317F0B1E506D9F172622F4BF9D50585DUFVEJ" TargetMode="External"/><Relationship Id="rId99" Type="http://schemas.openxmlformats.org/officeDocument/2006/relationships/hyperlink" Target="consultantplus://offline/ref=4C56F4B3F6BBF540BB87DC954FFD5886A50CBE5E86E9A5A5EBEDAF317F0B1E506D9F172622F4BF9D505B5FUFVAJ" TargetMode="External"/><Relationship Id="rId101" Type="http://schemas.openxmlformats.org/officeDocument/2006/relationships/hyperlink" Target="consultantplus://offline/ref=4C56F4B3F6BBF540BB87DC954FFD5886A50CBE5E86E9A5A5EBEDAF317F0B1E506D9F172622F4BF9D505B5FUFV5J" TargetMode="External"/><Relationship Id="rId122" Type="http://schemas.openxmlformats.org/officeDocument/2006/relationships/hyperlink" Target="consultantplus://offline/ref=4C56F4B3F6BBF540BB87DC954FFD5886A50CBE5E86EEAAA5E2EDAF317F0B1E506D9F172622F4BF9D50585BUFVBJ" TargetMode="External"/><Relationship Id="rId4" Type="http://schemas.openxmlformats.org/officeDocument/2006/relationships/webSettings" Target="webSettings.xml"/><Relationship Id="rId9" Type="http://schemas.openxmlformats.org/officeDocument/2006/relationships/hyperlink" Target="consultantplus://offline/ref=4C56F4B3F6BBF540BB87DC954FFD5886A50CBE5E86EEAAA5E2EDAF317F0B1E506D9F172622F4BF9D505959UFVEJ" TargetMode="External"/><Relationship Id="rId13" Type="http://schemas.openxmlformats.org/officeDocument/2006/relationships/hyperlink" Target="consultantplus://offline/ref=4C56F4B3F6BBF540BB87DC954FFD5886A50CBE5E86EAAAA8E4EDAF317F0B1E506D9F172622F4BF9D505C58UFVFJ" TargetMode="External"/><Relationship Id="rId18" Type="http://schemas.openxmlformats.org/officeDocument/2006/relationships/hyperlink" Target="consultantplus://offline/ref=4C56F4B3F6BBF540BB87DC954FFD5886A50CBE5E86EEAAA5E2EDAF317F0B1E506D9F172622F4BF9D505959UFVEJ" TargetMode="External"/><Relationship Id="rId39" Type="http://schemas.openxmlformats.org/officeDocument/2006/relationships/hyperlink" Target="consultantplus://offline/ref=4C56F4B3F6BBF540BB87DC954FFD5886A50CBE5E86EEAAA5E2EDAF317F0B1E506D9F172622F4BF9D50595CUFVAJ" TargetMode="External"/><Relationship Id="rId109" Type="http://schemas.openxmlformats.org/officeDocument/2006/relationships/hyperlink" Target="consultantplus://offline/ref=4C56F4B3F6BBF540BB87DC954FFD5886A50CBE5E86EEAAA5E2EDAF317F0B1E506D9F172622F4BF9D50585AUFV8J" TargetMode="External"/><Relationship Id="rId34" Type="http://schemas.openxmlformats.org/officeDocument/2006/relationships/hyperlink" Target="consultantplus://offline/ref=4C56F4B3F6BBF540BB87DC954FFD5886A50CBE5E86EEAAA5E2EDAF317F0B1E506D9F172622F4BF9D50595BUFV4J" TargetMode="External"/><Relationship Id="rId50" Type="http://schemas.openxmlformats.org/officeDocument/2006/relationships/hyperlink" Target="consultantplus://offline/ref=4C56F4B3F6BBF540BB87DC954FFD5886A50CBE5E86EBAEAAE6EDAF317F0B1E50U6VDJ" TargetMode="External"/><Relationship Id="rId55" Type="http://schemas.openxmlformats.org/officeDocument/2006/relationships/hyperlink" Target="consultantplus://offline/ref=4C56F4B3F6BBF540BB87DC954FFD5886A50CBE5E86E9A5A5EBEDAF317F0B1E506D9F172622F4BF9D505B5EUFVFJ" TargetMode="External"/><Relationship Id="rId76" Type="http://schemas.openxmlformats.org/officeDocument/2006/relationships/hyperlink" Target="consultantplus://offline/ref=4C56F4B3F6BBF540BB87DC954FFD5886A50CBE5E86EEAAA5E2EDAF317F0B1E506D9F172622F4BF9D505950UFV5J" TargetMode="External"/><Relationship Id="rId97" Type="http://schemas.openxmlformats.org/officeDocument/2006/relationships/hyperlink" Target="consultantplus://offline/ref=4C56F4B3F6BBF540BB87DC954FFD5886A50CBE5E86E9A5A5EBEDAF317F0B1E506D9F172622F4BF9D505B5FUFVBJ" TargetMode="External"/><Relationship Id="rId104" Type="http://schemas.openxmlformats.org/officeDocument/2006/relationships/hyperlink" Target="consultantplus://offline/ref=4C56F4B3F6BBF540BB87DC954FFD5886A50CBE5E86EEAAA5E2EDAF317F0B1E506D9F172622F4BF9D50585AUFVFJ" TargetMode="External"/><Relationship Id="rId120" Type="http://schemas.openxmlformats.org/officeDocument/2006/relationships/hyperlink" Target="consultantplus://offline/ref=4C56F4B3F6BBF540BB87DC954FFD5886A50CBE5E86E7A8AAE2EDAF317F0B1E506D9F172622F4BF9D50585EUFVCJ" TargetMode="External"/><Relationship Id="rId125" Type="http://schemas.openxmlformats.org/officeDocument/2006/relationships/hyperlink" Target="consultantplus://offline/ref=4C56F4B3F6BBF540BB87DC954FFD5886A50CBE5E86EEAAA5E2EDAF317F0B1E506D9F172622F4BF9D50585BUFV4J" TargetMode="External"/><Relationship Id="rId7" Type="http://schemas.openxmlformats.org/officeDocument/2006/relationships/hyperlink" Target="consultantplus://offline/ref=4C56F4B3F6BBF540BB87DC954FFD5886A50CBE5E86EFADA4EBEDAF317F0B1E506D9F172622F4BF9D505B5AUFV8J" TargetMode="External"/><Relationship Id="rId71" Type="http://schemas.openxmlformats.org/officeDocument/2006/relationships/hyperlink" Target="consultantplus://offline/ref=4C56F4B3F6BBF540BB87DC954FFD5886A50CBE5E86EEAAA5E2EDAF317F0B1E506D9F172622F4BF9D505950UFVCJ" TargetMode="External"/><Relationship Id="rId92" Type="http://schemas.openxmlformats.org/officeDocument/2006/relationships/hyperlink" Target="consultantplus://offline/ref=4C56F4B3F6BBF540BB87DC954FFD5886A50CBE5E86EEAAA5E2EDAF317F0B1E506D9F172622F4BF9D505859UFVEJ" TargetMode="External"/><Relationship Id="rId2" Type="http://schemas.microsoft.com/office/2007/relationships/stylesWithEffects" Target="stylesWithEffects.xml"/><Relationship Id="rId29" Type="http://schemas.openxmlformats.org/officeDocument/2006/relationships/hyperlink" Target="consultantplus://offline/ref=4C56F4B3F6BBF540BB87DC954FFD5886A50CBE5E86EEAAA5E2EDAF317F0B1E506D9F172622F4BF9D50595BUFVFJ" TargetMode="External"/><Relationship Id="rId24" Type="http://schemas.openxmlformats.org/officeDocument/2006/relationships/hyperlink" Target="consultantplus://offline/ref=4C56F4B3F6BBF540BB87DC954FFD5886A50CBE5E86EEAAA5E2EDAF317F0B1E506D9F172622F4BF9D505959UFVBJ" TargetMode="External"/><Relationship Id="rId40" Type="http://schemas.openxmlformats.org/officeDocument/2006/relationships/hyperlink" Target="consultantplus://offline/ref=4C56F4B3F6BBF540BB87DC954FFD5886A50CBE5E86EEAAA5E2EDAF317F0B1E506D9F172622F4BF9D50595CUFV5J" TargetMode="External"/><Relationship Id="rId45" Type="http://schemas.openxmlformats.org/officeDocument/2006/relationships/hyperlink" Target="consultantplus://offline/ref=4C56F4B3F6BBF540BB87C2985991028AA500E15188E6A7FABFB2F46C28U0V2J" TargetMode="External"/><Relationship Id="rId66" Type="http://schemas.openxmlformats.org/officeDocument/2006/relationships/hyperlink" Target="consultantplus://offline/ref=4C56F4B3F6BBF540BB87DC954FFD5886A50CBE5E86E9A5A5EBEDAF317F0B1E506D9F172622F4BF9D505B5EUFV5J" TargetMode="External"/><Relationship Id="rId87" Type="http://schemas.openxmlformats.org/officeDocument/2006/relationships/hyperlink" Target="consultantplus://offline/ref=4C56F4B3F6BBF540BB87DC954FFD5886A50CBE5E86EEAAA5E2EDAF317F0B1E506D9F172622F4BF9D505858UFVBJ" TargetMode="External"/><Relationship Id="rId110" Type="http://schemas.openxmlformats.org/officeDocument/2006/relationships/hyperlink" Target="consultantplus://offline/ref=4C56F4B3F6BBF540BB87DC954FFD5886A50CBE5E86EEAAA5E2EDAF317F0B1E506D9F172622F4BF9D50585AUFVBJ" TargetMode="External"/><Relationship Id="rId115" Type="http://schemas.openxmlformats.org/officeDocument/2006/relationships/hyperlink" Target="consultantplus://offline/ref=4C56F4B3F6BBF540BB87DC954FFD5886A50CBE5E86E7A8AAE2EDAF317F0B1E506D9F172622F4BF9D50585DUFV8J" TargetMode="External"/><Relationship Id="rId61" Type="http://schemas.openxmlformats.org/officeDocument/2006/relationships/hyperlink" Target="consultantplus://offline/ref=4C56F4B3F6BBF540BB87DC954FFD5886A50CBE5E86EEAAA5E2EDAF317F0B1E506D9F172622F4BF9D50595EUFVAJ" TargetMode="External"/><Relationship Id="rId82" Type="http://schemas.openxmlformats.org/officeDocument/2006/relationships/hyperlink" Target="consultantplus://offline/ref=4C56F4B3F6BBF540BB87DC954FFD5886A50CBE5E86EFADA4EBEDAF317F0B1E506D9F172622F4BF9D505B5AUF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16324</Words>
  <Characters>93050</Characters>
  <Application>Microsoft Office Word</Application>
  <DocSecurity>0</DocSecurity>
  <Lines>775</Lines>
  <Paragraphs>218</Paragraphs>
  <ScaleCrop>false</ScaleCrop>
  <Company/>
  <LinksUpToDate>false</LinksUpToDate>
  <CharactersWithSpaces>109156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Билык О.В.</dc:creator>
  <cp:lastModifiedBy>Билык О.В.</cp:lastModifiedBy>
  <cp:revision>1</cp:revision>
  <dcterms:created xsi:type="dcterms:W3CDTF">2015-04-06T09:21:00Z</dcterms:created>
  <dcterms:modified xsi:type="dcterms:W3CDTF">2015-04-06T09:23:00Z</dcterms:modified>
</cp:coreProperties>
</file>